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69" w:rsidRDefault="00043069" w:rsidP="00043069">
      <w:pPr>
        <w:rPr>
          <w:b/>
          <w:sz w:val="24"/>
          <w:szCs w:val="24"/>
        </w:rPr>
      </w:pPr>
    </w:p>
    <w:p w:rsidR="005B6DE3" w:rsidRPr="00261771" w:rsidRDefault="005B6DE3" w:rsidP="00A360C1">
      <w:pPr>
        <w:jc w:val="center"/>
        <w:rPr>
          <w:rFonts w:ascii="Times New Roman" w:hAnsi="Times New Roman" w:cs="Times New Roman"/>
          <w:b/>
          <w:sz w:val="24"/>
          <w:szCs w:val="24"/>
        </w:rPr>
      </w:pPr>
      <w:r w:rsidRPr="00261771">
        <w:rPr>
          <w:rFonts w:ascii="Times New Roman" w:hAnsi="Times New Roman" w:cs="Times New Roman"/>
          <w:b/>
          <w:sz w:val="24"/>
          <w:szCs w:val="24"/>
        </w:rPr>
        <w:t>City of Socorro</w:t>
      </w:r>
    </w:p>
    <w:p w:rsidR="005B6DE3" w:rsidRPr="00261771" w:rsidRDefault="005B6DE3" w:rsidP="00A360C1">
      <w:pPr>
        <w:jc w:val="center"/>
        <w:rPr>
          <w:rFonts w:ascii="Times New Roman" w:hAnsi="Times New Roman" w:cs="Times New Roman"/>
          <w:b/>
          <w:sz w:val="24"/>
          <w:szCs w:val="24"/>
        </w:rPr>
      </w:pPr>
      <w:r w:rsidRPr="00261771">
        <w:rPr>
          <w:rFonts w:ascii="Times New Roman" w:hAnsi="Times New Roman" w:cs="Times New Roman"/>
          <w:b/>
          <w:sz w:val="24"/>
          <w:szCs w:val="24"/>
        </w:rPr>
        <w:t>Parks Master Plan</w:t>
      </w:r>
    </w:p>
    <w:p w:rsidR="00A360C1" w:rsidRPr="00261771" w:rsidRDefault="00A360C1" w:rsidP="00A360C1">
      <w:pPr>
        <w:jc w:val="center"/>
        <w:rPr>
          <w:rFonts w:ascii="Times New Roman" w:hAnsi="Times New Roman" w:cs="Times New Roman"/>
          <w:b/>
          <w:sz w:val="24"/>
          <w:szCs w:val="24"/>
        </w:rPr>
      </w:pPr>
      <w:r w:rsidRPr="00261771">
        <w:rPr>
          <w:rFonts w:ascii="Times New Roman" w:hAnsi="Times New Roman" w:cs="Times New Roman"/>
          <w:b/>
          <w:sz w:val="24"/>
          <w:szCs w:val="24"/>
        </w:rPr>
        <w:t>Request for Proposal</w:t>
      </w:r>
      <w:r w:rsidR="005B6DE3" w:rsidRPr="00261771">
        <w:rPr>
          <w:rFonts w:ascii="Times New Roman" w:hAnsi="Times New Roman" w:cs="Times New Roman"/>
          <w:b/>
          <w:sz w:val="24"/>
          <w:szCs w:val="24"/>
        </w:rPr>
        <w:t>s</w:t>
      </w:r>
      <w:r w:rsidR="00045F8A">
        <w:rPr>
          <w:rFonts w:ascii="Times New Roman" w:hAnsi="Times New Roman" w:cs="Times New Roman"/>
          <w:b/>
          <w:sz w:val="24"/>
          <w:szCs w:val="24"/>
        </w:rPr>
        <w:t xml:space="preserve"> RFP</w:t>
      </w:r>
      <w:bookmarkStart w:id="0" w:name="_GoBack"/>
      <w:bookmarkEnd w:id="0"/>
      <w:r w:rsidR="00045F8A">
        <w:rPr>
          <w:rFonts w:ascii="Times New Roman" w:hAnsi="Times New Roman" w:cs="Times New Roman"/>
          <w:b/>
          <w:sz w:val="24"/>
          <w:szCs w:val="24"/>
        </w:rPr>
        <w:t xml:space="preserve"> 15-004</w:t>
      </w:r>
    </w:p>
    <w:p w:rsidR="00A360C1" w:rsidRPr="00261771" w:rsidRDefault="00A360C1" w:rsidP="00A360C1">
      <w:pPr>
        <w:rPr>
          <w:rFonts w:ascii="Times New Roman" w:hAnsi="Times New Roman" w:cs="Times New Roman"/>
          <w:sz w:val="24"/>
          <w:szCs w:val="24"/>
        </w:rPr>
      </w:pPr>
    </w:p>
    <w:p w:rsidR="00043069" w:rsidRDefault="00A360C1" w:rsidP="00261771">
      <w:pPr>
        <w:jc w:val="center"/>
        <w:rPr>
          <w:rFonts w:ascii="Times New Roman" w:hAnsi="Times New Roman" w:cs="Times New Roman"/>
          <w:sz w:val="24"/>
          <w:szCs w:val="24"/>
        </w:rPr>
      </w:pPr>
      <w:r w:rsidRPr="00261771">
        <w:rPr>
          <w:rFonts w:ascii="Times New Roman" w:hAnsi="Times New Roman" w:cs="Times New Roman"/>
          <w:sz w:val="24"/>
          <w:szCs w:val="24"/>
        </w:rPr>
        <w:t xml:space="preserve">The City of Socorro, Texas (“the City”) is soliciting bids for development of a Parks Master Plan.  </w:t>
      </w:r>
      <w:r w:rsidR="00043069" w:rsidRPr="00261771">
        <w:rPr>
          <w:rFonts w:ascii="Times New Roman" w:hAnsi="Times New Roman" w:cs="Times New Roman"/>
          <w:sz w:val="24"/>
          <w:szCs w:val="24"/>
        </w:rPr>
        <w:t>The closi</w:t>
      </w:r>
      <w:r w:rsidR="00C41F3A">
        <w:rPr>
          <w:rFonts w:ascii="Times New Roman" w:hAnsi="Times New Roman" w:cs="Times New Roman"/>
          <w:sz w:val="24"/>
          <w:szCs w:val="24"/>
        </w:rPr>
        <w:t>ng date for submission is Monday July 6</w:t>
      </w:r>
      <w:r w:rsidR="00043069" w:rsidRPr="00261771">
        <w:rPr>
          <w:rFonts w:ascii="Times New Roman" w:hAnsi="Times New Roman" w:cs="Times New Roman"/>
          <w:sz w:val="24"/>
          <w:szCs w:val="24"/>
        </w:rPr>
        <w:t xml:space="preserve">, at 4:30 p.m.  The bids will be opened </w:t>
      </w:r>
      <w:r w:rsidR="00C41F3A">
        <w:rPr>
          <w:rFonts w:ascii="Times New Roman" w:hAnsi="Times New Roman" w:cs="Times New Roman"/>
          <w:sz w:val="24"/>
          <w:szCs w:val="24"/>
        </w:rPr>
        <w:t>publicly and read aloud on Tuesda</w:t>
      </w:r>
      <w:r w:rsidR="00043069" w:rsidRPr="00261771">
        <w:rPr>
          <w:rFonts w:ascii="Times New Roman" w:hAnsi="Times New Roman" w:cs="Times New Roman"/>
          <w:sz w:val="24"/>
          <w:szCs w:val="24"/>
        </w:rPr>
        <w:t>y</w:t>
      </w:r>
      <w:r w:rsidR="00C41F3A">
        <w:rPr>
          <w:rFonts w:ascii="Times New Roman" w:hAnsi="Times New Roman" w:cs="Times New Roman"/>
          <w:sz w:val="24"/>
          <w:szCs w:val="24"/>
        </w:rPr>
        <w:t xml:space="preserve"> July 7</w:t>
      </w:r>
      <w:r w:rsidR="00043069" w:rsidRPr="00261771">
        <w:rPr>
          <w:rFonts w:ascii="Times New Roman" w:hAnsi="Times New Roman" w:cs="Times New Roman"/>
          <w:sz w:val="24"/>
          <w:szCs w:val="24"/>
        </w:rPr>
        <w:t xml:space="preserve">, </w:t>
      </w:r>
      <w:r w:rsidR="00C41F3A">
        <w:rPr>
          <w:rFonts w:ascii="Times New Roman" w:hAnsi="Times New Roman" w:cs="Times New Roman"/>
          <w:sz w:val="24"/>
          <w:szCs w:val="24"/>
        </w:rPr>
        <w:t>at 2:00</w:t>
      </w:r>
      <w:r w:rsidR="00043069" w:rsidRPr="00261771">
        <w:rPr>
          <w:rFonts w:ascii="Times New Roman" w:hAnsi="Times New Roman" w:cs="Times New Roman"/>
          <w:sz w:val="24"/>
          <w:szCs w:val="24"/>
        </w:rPr>
        <w:t xml:space="preserve"> p.m. at the City Administration Building in Socorro, Texas, 124 S. Horizon Blvd., Socorro, Texas, 79927.</w:t>
      </w:r>
    </w:p>
    <w:p w:rsidR="00045F8A" w:rsidRDefault="00045F8A" w:rsidP="00261771">
      <w:pPr>
        <w:jc w:val="center"/>
        <w:rPr>
          <w:rFonts w:ascii="Times New Roman" w:hAnsi="Times New Roman" w:cs="Times New Roman"/>
          <w:sz w:val="24"/>
          <w:szCs w:val="24"/>
        </w:rPr>
      </w:pPr>
    </w:p>
    <w:p w:rsidR="00045F8A" w:rsidRDefault="00045F8A" w:rsidP="00261771">
      <w:pPr>
        <w:jc w:val="center"/>
        <w:rPr>
          <w:rFonts w:ascii="Times New Roman" w:hAnsi="Times New Roman" w:cs="Times New Roman"/>
          <w:sz w:val="24"/>
          <w:szCs w:val="24"/>
        </w:rPr>
      </w:pPr>
      <w:r>
        <w:rPr>
          <w:rFonts w:ascii="Times New Roman" w:hAnsi="Times New Roman" w:cs="Times New Roman"/>
          <w:sz w:val="24"/>
          <w:szCs w:val="24"/>
        </w:rPr>
        <w:t>All submittals must be clearly marked on the lower right hand side corner with your company name and return address on the envelope with the following:  SEALED BID-RFP FOR PARKS MASTER PLAN- ATTN:  OLIVIA NAVARRO/ASSISTANT CITY CLERK, 124 S. Horizon Blvd., Socorro, Texas  79927</w:t>
      </w:r>
      <w:r>
        <w:rPr>
          <w:rFonts w:ascii="Times New Roman" w:hAnsi="Times New Roman" w:cs="Times New Roman"/>
          <w:sz w:val="24"/>
          <w:szCs w:val="24"/>
        </w:rPr>
        <w:br/>
      </w:r>
    </w:p>
    <w:p w:rsidR="00A360C1" w:rsidRPr="00261771" w:rsidRDefault="00A360C1" w:rsidP="00261771">
      <w:pPr>
        <w:jc w:val="center"/>
        <w:rPr>
          <w:rFonts w:ascii="Times New Roman" w:hAnsi="Times New Roman" w:cs="Times New Roman"/>
          <w:sz w:val="24"/>
          <w:szCs w:val="24"/>
        </w:rPr>
      </w:pPr>
      <w:r w:rsidRPr="00261771">
        <w:rPr>
          <w:rFonts w:ascii="Times New Roman" w:hAnsi="Times New Roman" w:cs="Times New Roman"/>
          <w:sz w:val="24"/>
          <w:szCs w:val="24"/>
        </w:rPr>
        <w:t>Any proposal received after 4:30 p.m. on the date specified will be unopened. All bids shall be firm offers for a period of thirty days and prices shall be guaranteed for one year from the bid opening. Detailed bid requirements are available at the office of the City Clerk</w:t>
      </w:r>
      <w:r w:rsidR="00C41F3A">
        <w:rPr>
          <w:rFonts w:ascii="Times New Roman" w:hAnsi="Times New Roman" w:cs="Times New Roman"/>
          <w:sz w:val="24"/>
          <w:szCs w:val="24"/>
        </w:rPr>
        <w:t xml:space="preserve"> at 124 S. Horizon Blvd, Socorro, Texas  79927</w:t>
      </w:r>
    </w:p>
    <w:p w:rsidR="00A360C1" w:rsidRPr="00261771" w:rsidRDefault="00A360C1" w:rsidP="00261771">
      <w:pPr>
        <w:jc w:val="center"/>
        <w:rPr>
          <w:rFonts w:ascii="Times New Roman" w:hAnsi="Times New Roman" w:cs="Times New Roman"/>
          <w:sz w:val="24"/>
          <w:szCs w:val="24"/>
        </w:rPr>
      </w:pPr>
    </w:p>
    <w:p w:rsidR="00A360C1" w:rsidRPr="00261771" w:rsidRDefault="00A360C1" w:rsidP="00261771">
      <w:pPr>
        <w:jc w:val="center"/>
        <w:rPr>
          <w:rFonts w:ascii="Times New Roman" w:hAnsi="Times New Roman" w:cs="Times New Roman"/>
          <w:sz w:val="24"/>
          <w:szCs w:val="24"/>
        </w:rPr>
      </w:pPr>
      <w:r w:rsidRPr="00261771">
        <w:rPr>
          <w:rFonts w:ascii="Times New Roman" w:hAnsi="Times New Roman" w:cs="Times New Roman"/>
          <w:sz w:val="24"/>
          <w:szCs w:val="24"/>
        </w:rPr>
        <w:t>The City of Socorro reserves the right to waive irregularities and to reject all bids.</w:t>
      </w:r>
    </w:p>
    <w:p w:rsidR="00C06621" w:rsidRDefault="00C06621"/>
    <w:p w:rsidR="00A360C1" w:rsidRDefault="00A360C1">
      <w:r>
        <w:br w:type="page"/>
      </w:r>
    </w:p>
    <w:p w:rsidR="00043069" w:rsidRDefault="00261771" w:rsidP="00261771">
      <w:pPr>
        <w:jc w:val="center"/>
        <w:rPr>
          <w:rFonts w:ascii="TimesNewRomanPS" w:hAnsi="TimesNewRomanPS" w:cs="Times New Roman"/>
          <w:b/>
          <w:bCs/>
          <w:sz w:val="28"/>
          <w:szCs w:val="28"/>
        </w:rPr>
      </w:pPr>
      <w:r>
        <w:rPr>
          <w:rFonts w:ascii="TimesNewRomanPS" w:hAnsi="TimesNewRomanPS" w:cs="Times New Roman"/>
          <w:b/>
          <w:bCs/>
          <w:sz w:val="28"/>
          <w:szCs w:val="28"/>
        </w:rPr>
        <w:lastRenderedPageBreak/>
        <w:t>City of Socorro</w:t>
      </w:r>
    </w:p>
    <w:p w:rsidR="00261771" w:rsidRDefault="00261771" w:rsidP="00261771">
      <w:pPr>
        <w:jc w:val="center"/>
        <w:rPr>
          <w:rFonts w:ascii="TimesNewRomanPS" w:hAnsi="TimesNewRomanPS" w:cs="Times New Roman"/>
          <w:b/>
          <w:bCs/>
          <w:sz w:val="28"/>
          <w:szCs w:val="28"/>
        </w:rPr>
      </w:pPr>
      <w:r>
        <w:rPr>
          <w:rFonts w:ascii="TimesNewRomanPS" w:hAnsi="TimesNewRomanPS" w:cs="Times New Roman"/>
          <w:b/>
          <w:bCs/>
          <w:sz w:val="28"/>
          <w:szCs w:val="28"/>
        </w:rPr>
        <w:t xml:space="preserve">Parks Master Plan </w:t>
      </w:r>
    </w:p>
    <w:p w:rsidR="00261771" w:rsidRPr="00261771" w:rsidRDefault="00261771" w:rsidP="00261771">
      <w:pPr>
        <w:jc w:val="center"/>
        <w:rPr>
          <w:rFonts w:ascii="TimesNewRomanPS" w:hAnsi="TimesNewRomanPS" w:cs="Times New Roman"/>
          <w:b/>
          <w:bCs/>
          <w:sz w:val="28"/>
          <w:szCs w:val="28"/>
        </w:rPr>
      </w:pPr>
      <w:r>
        <w:rPr>
          <w:rFonts w:ascii="TimesNewRomanPS" w:hAnsi="TimesNewRomanPS" w:cs="Times New Roman"/>
          <w:b/>
          <w:bCs/>
          <w:sz w:val="28"/>
          <w:szCs w:val="28"/>
        </w:rPr>
        <w:t>Request for Proposals</w:t>
      </w:r>
    </w:p>
    <w:p w:rsidR="00261771" w:rsidRDefault="00261771">
      <w:pPr>
        <w:rPr>
          <w:rFonts w:ascii="TimesNewRomanPS" w:hAnsi="TimesNewRomanPS" w:cs="Times New Roman"/>
          <w:b/>
          <w:bCs/>
          <w:sz w:val="28"/>
          <w:szCs w:val="28"/>
        </w:rPr>
      </w:pPr>
    </w:p>
    <w:p w:rsidR="00261771" w:rsidRDefault="00261771">
      <w:pPr>
        <w:rPr>
          <w:rFonts w:ascii="TimesNewRomanPS" w:hAnsi="TimesNewRomanPS" w:cs="Times New Roman"/>
          <w:b/>
          <w:bCs/>
          <w:sz w:val="28"/>
          <w:szCs w:val="28"/>
        </w:rPr>
      </w:pPr>
    </w:p>
    <w:p w:rsidR="00261771" w:rsidRDefault="00261771">
      <w:pPr>
        <w:rPr>
          <w:rFonts w:ascii="TimesNewRomanPS" w:hAnsi="TimesNewRomanPS" w:cs="Times New Roman"/>
          <w:b/>
          <w:bCs/>
          <w:sz w:val="28"/>
          <w:szCs w:val="28"/>
        </w:rPr>
      </w:pPr>
    </w:p>
    <w:p w:rsidR="00A360C1" w:rsidRPr="005B6DE3" w:rsidRDefault="00043069">
      <w:pPr>
        <w:rPr>
          <w:sz w:val="24"/>
          <w:szCs w:val="24"/>
        </w:rPr>
      </w:pPr>
      <w:r w:rsidRPr="005B6DE3">
        <w:rPr>
          <w:rFonts w:ascii="TimesNewRomanPS" w:hAnsi="TimesNewRomanPS" w:cs="Times New Roman"/>
          <w:b/>
          <w:bCs/>
          <w:sz w:val="24"/>
          <w:szCs w:val="24"/>
        </w:rPr>
        <w:t>SCOPE OF SERVICES</w:t>
      </w:r>
    </w:p>
    <w:p w:rsidR="00043069" w:rsidRPr="00261771" w:rsidRDefault="00043069" w:rsidP="00043069">
      <w:pPr>
        <w:spacing w:before="100" w:beforeAutospacing="1" w:after="100" w:afterAutospacing="1" w:line="240" w:lineRule="auto"/>
        <w:rPr>
          <w:rFonts w:ascii="Times New Roman" w:hAnsi="Times New Roman" w:cs="Times New Roman"/>
          <w:sz w:val="20"/>
          <w:szCs w:val="20"/>
        </w:rPr>
      </w:pPr>
      <w:r w:rsidRPr="00261771">
        <w:rPr>
          <w:rFonts w:ascii="Times New Roman" w:hAnsi="Times New Roman" w:cs="Times New Roman"/>
          <w:sz w:val="24"/>
          <w:szCs w:val="24"/>
        </w:rPr>
        <w:t>Consultant</w:t>
      </w:r>
      <w:r w:rsidR="00A360C1" w:rsidRPr="00261771">
        <w:rPr>
          <w:rFonts w:ascii="Times New Roman" w:hAnsi="Times New Roman" w:cs="Times New Roman"/>
          <w:sz w:val="24"/>
          <w:szCs w:val="24"/>
        </w:rPr>
        <w:t xml:space="preserve"> will create a Parks Master Plan (the Pl</w:t>
      </w:r>
      <w:r w:rsidR="0003250C">
        <w:rPr>
          <w:rFonts w:ascii="Times New Roman" w:hAnsi="Times New Roman" w:cs="Times New Roman"/>
          <w:sz w:val="24"/>
          <w:szCs w:val="24"/>
        </w:rPr>
        <w:t>an) for the City.  The Plan must</w:t>
      </w:r>
      <w:r w:rsidR="00A360C1" w:rsidRPr="00261771">
        <w:rPr>
          <w:rFonts w:ascii="Times New Roman" w:hAnsi="Times New Roman" w:cs="Times New Roman"/>
          <w:sz w:val="24"/>
          <w:szCs w:val="24"/>
        </w:rPr>
        <w:t xml:space="preserve"> conform to requirements in the Texas Parks and Wildlife Department Local Grant Program Park, Recreation, and Open Space</w:t>
      </w:r>
      <w:r w:rsidR="00E9308D" w:rsidRPr="00261771">
        <w:rPr>
          <w:rFonts w:ascii="Times New Roman" w:hAnsi="Times New Roman" w:cs="Times New Roman"/>
          <w:sz w:val="24"/>
          <w:szCs w:val="24"/>
        </w:rPr>
        <w:t xml:space="preserve">. </w:t>
      </w:r>
    </w:p>
    <w:p w:rsidR="00261771" w:rsidRDefault="005B6DE3" w:rsidP="005B6DE3">
      <w:pPr>
        <w:pStyle w:val="NormalWeb"/>
        <w:rPr>
          <w:rFonts w:ascii="Times New Roman" w:hAnsi="Times New Roman"/>
          <w:sz w:val="24"/>
          <w:szCs w:val="24"/>
        </w:rPr>
      </w:pPr>
      <w:r w:rsidRPr="005B6DE3">
        <w:rPr>
          <w:rFonts w:ascii="Times New Roman" w:hAnsi="Times New Roman"/>
          <w:sz w:val="24"/>
          <w:szCs w:val="24"/>
        </w:rPr>
        <w:t xml:space="preserve">The Consultant will furnish all required labor, materials, supplies and travel required in connection with the project. The City expects the project staff to include individuals with expertise in the fields of community organizing, planning, project management, parks, grants and public administration. </w:t>
      </w:r>
    </w:p>
    <w:p w:rsidR="00261771" w:rsidRPr="00261771" w:rsidRDefault="00261771" w:rsidP="0026177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Plan will be </w:t>
      </w:r>
      <w:r w:rsidRPr="00261771">
        <w:rPr>
          <w:rFonts w:ascii="Times New Roman" w:hAnsi="Times New Roman" w:cs="Times New Roman"/>
          <w:sz w:val="24"/>
          <w:szCs w:val="24"/>
        </w:rPr>
        <w:t>based on needs as</w:t>
      </w:r>
      <w:r>
        <w:rPr>
          <w:rFonts w:ascii="Times New Roman" w:hAnsi="Times New Roman" w:cs="Times New Roman"/>
          <w:sz w:val="24"/>
          <w:szCs w:val="24"/>
        </w:rPr>
        <w:t>sessment and community outreach and it</w:t>
      </w:r>
      <w:r w:rsidRPr="00261771">
        <w:rPr>
          <w:rFonts w:ascii="Times New Roman" w:hAnsi="Times New Roman" w:cs="Times New Roman"/>
          <w:sz w:val="24"/>
          <w:szCs w:val="24"/>
        </w:rPr>
        <w:t xml:space="preserve"> will reflect the needs and interests identified by the community, the City, </w:t>
      </w:r>
      <w:r>
        <w:rPr>
          <w:rFonts w:ascii="Times New Roman" w:hAnsi="Times New Roman" w:cs="Times New Roman"/>
          <w:sz w:val="24"/>
          <w:szCs w:val="24"/>
        </w:rPr>
        <w:t xml:space="preserve">potential </w:t>
      </w:r>
      <w:r w:rsidRPr="00261771">
        <w:rPr>
          <w:rFonts w:ascii="Times New Roman" w:hAnsi="Times New Roman" w:cs="Times New Roman"/>
          <w:sz w:val="24"/>
          <w:szCs w:val="24"/>
        </w:rPr>
        <w:t>grant contract</w:t>
      </w:r>
      <w:r>
        <w:rPr>
          <w:rFonts w:ascii="Times New Roman" w:hAnsi="Times New Roman" w:cs="Times New Roman"/>
          <w:sz w:val="24"/>
          <w:szCs w:val="24"/>
        </w:rPr>
        <w:t xml:space="preserve"> </w:t>
      </w:r>
      <w:r w:rsidRPr="00261771">
        <w:rPr>
          <w:rFonts w:ascii="Times New Roman" w:hAnsi="Times New Roman" w:cs="Times New Roman"/>
          <w:sz w:val="24"/>
          <w:szCs w:val="24"/>
        </w:rPr>
        <w:t>provisions and other key partners.</w:t>
      </w:r>
      <w:r>
        <w:rPr>
          <w:rFonts w:ascii="Times New Roman" w:hAnsi="Times New Roman" w:cs="Times New Roman"/>
        </w:rPr>
        <w:t xml:space="preserve"> </w:t>
      </w:r>
      <w:r w:rsidRPr="00261771">
        <w:rPr>
          <w:rFonts w:ascii="Times New Roman" w:hAnsi="Times New Roman" w:cs="Times New Roman"/>
          <w:sz w:val="24"/>
          <w:szCs w:val="24"/>
        </w:rPr>
        <w:t>The community outreach and public input process will b</w:t>
      </w:r>
      <w:r>
        <w:rPr>
          <w:rFonts w:ascii="Times New Roman" w:hAnsi="Times New Roman" w:cs="Times New Roman"/>
          <w:sz w:val="24"/>
          <w:szCs w:val="24"/>
        </w:rPr>
        <w:t>e integral to the park planning</w:t>
      </w:r>
      <w:r w:rsidRPr="00261771">
        <w:rPr>
          <w:rFonts w:ascii="Times New Roman" w:hAnsi="Times New Roman" w:cs="Times New Roman"/>
          <w:sz w:val="24"/>
          <w:szCs w:val="24"/>
        </w:rPr>
        <w:t>.</w:t>
      </w:r>
      <w:r>
        <w:rPr>
          <w:rFonts w:ascii="Times New Roman" w:hAnsi="Times New Roman" w:cs="Times New Roman"/>
          <w:sz w:val="24"/>
          <w:szCs w:val="24"/>
        </w:rPr>
        <w:t xml:space="preserve"> </w:t>
      </w:r>
      <w:r w:rsidRPr="00261771">
        <w:rPr>
          <w:rFonts w:ascii="Times New Roman" w:hAnsi="Times New Roman" w:cs="Times New Roman"/>
          <w:sz w:val="24"/>
          <w:szCs w:val="24"/>
        </w:rPr>
        <w:t>It is essential that the diverse make-up of the community is represented fairly in this process, including</w:t>
      </w:r>
      <w:r>
        <w:rPr>
          <w:rFonts w:ascii="Times New Roman" w:hAnsi="Times New Roman" w:cs="Times New Roman"/>
          <w:sz w:val="24"/>
          <w:szCs w:val="24"/>
        </w:rPr>
        <w:t xml:space="preserve"> </w:t>
      </w:r>
      <w:r w:rsidRPr="00261771">
        <w:rPr>
          <w:rFonts w:ascii="Times New Roman" w:hAnsi="Times New Roman" w:cs="Times New Roman"/>
          <w:sz w:val="24"/>
          <w:szCs w:val="24"/>
        </w:rPr>
        <w:t>those that speak English as a second language and others that may find it difficult to engage in standard</w:t>
      </w:r>
      <w:r>
        <w:rPr>
          <w:rFonts w:ascii="Times New Roman" w:hAnsi="Times New Roman" w:cs="Times New Roman"/>
          <w:sz w:val="24"/>
          <w:szCs w:val="24"/>
        </w:rPr>
        <w:t xml:space="preserve"> </w:t>
      </w:r>
      <w:r w:rsidRPr="00261771">
        <w:rPr>
          <w:rFonts w:ascii="Times New Roman" w:hAnsi="Times New Roman" w:cs="Times New Roman"/>
          <w:sz w:val="24"/>
          <w:szCs w:val="24"/>
        </w:rPr>
        <w:t>outreach methods</w:t>
      </w:r>
      <w:r w:rsidR="0003250C">
        <w:rPr>
          <w:rFonts w:ascii="Times New Roman" w:hAnsi="Times New Roman" w:cs="Times New Roman"/>
          <w:sz w:val="24"/>
          <w:szCs w:val="24"/>
        </w:rPr>
        <w:t xml:space="preserve"> including persons with disabilties</w:t>
      </w:r>
      <w:r w:rsidRPr="00261771">
        <w:rPr>
          <w:rFonts w:ascii="Times New Roman" w:hAnsi="Times New Roman" w:cs="Times New Roman"/>
          <w:sz w:val="24"/>
          <w:szCs w:val="24"/>
        </w:rPr>
        <w:t>.</w:t>
      </w:r>
    </w:p>
    <w:p w:rsidR="005B6DE3" w:rsidRPr="005B6DE3" w:rsidRDefault="005B6DE3" w:rsidP="005B6DE3">
      <w:pPr>
        <w:pStyle w:val="NormalWeb"/>
        <w:rPr>
          <w:rFonts w:ascii="Times New Roman" w:hAnsi="Times New Roman"/>
          <w:sz w:val="24"/>
          <w:szCs w:val="24"/>
        </w:rPr>
      </w:pPr>
      <w:r w:rsidRPr="005B6DE3">
        <w:rPr>
          <w:rFonts w:ascii="Times New Roman" w:hAnsi="Times New Roman"/>
          <w:sz w:val="24"/>
          <w:szCs w:val="24"/>
        </w:rPr>
        <w:t xml:space="preserve">The Plan Master must meet the following </w:t>
      </w:r>
      <w:r>
        <w:rPr>
          <w:rFonts w:ascii="Times New Roman" w:hAnsi="Times New Roman"/>
          <w:sz w:val="24"/>
          <w:szCs w:val="24"/>
        </w:rPr>
        <w:t>minimum requirements:</w:t>
      </w:r>
    </w:p>
    <w:p w:rsidR="00E9308D" w:rsidRPr="00DD58A6" w:rsidRDefault="005B6DE3" w:rsidP="00E9308D">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E9308D" w:rsidRPr="00DD58A6">
        <w:rPr>
          <w:rFonts w:ascii="Times New Roman" w:hAnsi="Times New Roman" w:cs="Times New Roman"/>
          <w:b/>
          <w:sz w:val="24"/>
          <w:szCs w:val="24"/>
        </w:rPr>
        <w:t>INTRODUCTION</w:t>
      </w:r>
    </w:p>
    <w:p w:rsidR="00214086" w:rsidRPr="00DD58A6" w:rsidRDefault="00214086" w:rsidP="00E9308D">
      <w:pPr>
        <w:widowControl w:val="0"/>
        <w:autoSpaceDE w:val="0"/>
        <w:autoSpaceDN w:val="0"/>
        <w:adjustRightInd w:val="0"/>
        <w:spacing w:line="240" w:lineRule="auto"/>
        <w:rPr>
          <w:rFonts w:ascii="Times New Roman" w:hAnsi="Times New Roman" w:cs="Times New Roman"/>
          <w:sz w:val="24"/>
          <w:szCs w:val="24"/>
        </w:rPr>
      </w:pPr>
    </w:p>
    <w:p w:rsidR="00043069" w:rsidRPr="00DD58A6" w:rsidRDefault="00E9308D" w:rsidP="00E9308D">
      <w:pPr>
        <w:widowControl w:val="0"/>
        <w:autoSpaceDE w:val="0"/>
        <w:autoSpaceDN w:val="0"/>
        <w:adjustRightInd w:val="0"/>
        <w:spacing w:line="240" w:lineRule="auto"/>
        <w:rPr>
          <w:rFonts w:ascii="Times New Roman" w:hAnsi="Times New Roman" w:cs="Times New Roman"/>
          <w:sz w:val="24"/>
          <w:szCs w:val="24"/>
        </w:rPr>
      </w:pPr>
      <w:r w:rsidRPr="00DD58A6">
        <w:rPr>
          <w:rFonts w:ascii="Times New Roman" w:hAnsi="Times New Roman" w:cs="Times New Roman"/>
          <w:sz w:val="24"/>
          <w:szCs w:val="24"/>
        </w:rPr>
        <w:t>This section should discuss the unit of government for which the plan is created. lnclude socio-economic  data; demographics on ethnicity, age, and income; current and projected population figures an</w:t>
      </w:r>
      <w:r w:rsidR="009D19F8">
        <w:rPr>
          <w:rFonts w:ascii="Times New Roman" w:hAnsi="Times New Roman" w:cs="Times New Roman"/>
          <w:sz w:val="24"/>
          <w:szCs w:val="24"/>
        </w:rPr>
        <w:t>d their source; growth or  non-</w:t>
      </w:r>
      <w:r w:rsidRPr="00DD58A6">
        <w:rPr>
          <w:rFonts w:ascii="Times New Roman" w:hAnsi="Times New Roman" w:cs="Times New Roman"/>
          <w:sz w:val="24"/>
          <w:szCs w:val="24"/>
        </w:rPr>
        <w:t xml:space="preserve">growth patterns; and the </w:t>
      </w:r>
      <w:r w:rsidR="0003250C">
        <w:rPr>
          <w:rFonts w:ascii="Times New Roman" w:hAnsi="Times New Roman" w:cs="Times New Roman"/>
          <w:sz w:val="24"/>
          <w:szCs w:val="24"/>
        </w:rPr>
        <w:t>City’</w:t>
      </w:r>
      <w:r w:rsidRPr="00DD58A6">
        <w:rPr>
          <w:rFonts w:ascii="Times New Roman" w:hAnsi="Times New Roman" w:cs="Times New Roman"/>
          <w:sz w:val="24"/>
          <w:szCs w:val="24"/>
        </w:rPr>
        <w:t>s role in providing parks and recreation opportunities.</w:t>
      </w:r>
    </w:p>
    <w:p w:rsidR="00E9308D" w:rsidRPr="00DD58A6" w:rsidRDefault="00E9308D" w:rsidP="00E9308D">
      <w:pPr>
        <w:widowControl w:val="0"/>
        <w:autoSpaceDE w:val="0"/>
        <w:autoSpaceDN w:val="0"/>
        <w:adjustRightInd w:val="0"/>
        <w:spacing w:line="240" w:lineRule="auto"/>
        <w:rPr>
          <w:rFonts w:ascii="Times New Roman" w:hAnsi="Times New Roman" w:cs="Times New Roman"/>
          <w:sz w:val="24"/>
          <w:szCs w:val="24"/>
        </w:rPr>
      </w:pPr>
    </w:p>
    <w:p w:rsidR="00913896" w:rsidRPr="00DD58A6" w:rsidRDefault="00913896" w:rsidP="00E9308D">
      <w:pPr>
        <w:widowControl w:val="0"/>
        <w:autoSpaceDE w:val="0"/>
        <w:autoSpaceDN w:val="0"/>
        <w:adjustRightInd w:val="0"/>
        <w:spacing w:line="240" w:lineRule="auto"/>
        <w:rPr>
          <w:rFonts w:ascii="Times New Roman" w:hAnsi="Times New Roman" w:cs="Times New Roman"/>
          <w:b/>
          <w:sz w:val="24"/>
          <w:szCs w:val="24"/>
        </w:rPr>
      </w:pPr>
      <w:r w:rsidRPr="00DD58A6">
        <w:rPr>
          <w:rFonts w:ascii="Times New Roman" w:hAnsi="Times New Roman" w:cs="Times New Roman"/>
          <w:b/>
          <w:sz w:val="24"/>
          <w:szCs w:val="24"/>
        </w:rPr>
        <w:t>II. INVENTORY OF AREAS AND FACILITIES</w:t>
      </w:r>
    </w:p>
    <w:p w:rsidR="00913896" w:rsidRPr="00DD58A6" w:rsidRDefault="00913896" w:rsidP="00E9308D">
      <w:pPr>
        <w:widowControl w:val="0"/>
        <w:autoSpaceDE w:val="0"/>
        <w:autoSpaceDN w:val="0"/>
        <w:adjustRightInd w:val="0"/>
        <w:spacing w:line="240" w:lineRule="auto"/>
        <w:rPr>
          <w:rFonts w:ascii="Times New Roman" w:hAnsi="Times New Roman" w:cs="Times New Roman"/>
          <w:sz w:val="24"/>
          <w:szCs w:val="24"/>
        </w:rPr>
      </w:pPr>
    </w:p>
    <w:p w:rsidR="00271935" w:rsidRPr="00DD58A6" w:rsidRDefault="00214086" w:rsidP="00271935">
      <w:pPr>
        <w:widowControl w:val="0"/>
        <w:autoSpaceDE w:val="0"/>
        <w:autoSpaceDN w:val="0"/>
        <w:adjustRightInd w:val="0"/>
        <w:spacing w:line="240" w:lineRule="auto"/>
        <w:rPr>
          <w:rFonts w:ascii="Times New Roman" w:hAnsi="Times New Roman" w:cs="Times New Roman"/>
          <w:sz w:val="24"/>
          <w:szCs w:val="24"/>
        </w:rPr>
      </w:pPr>
      <w:r w:rsidRPr="00DD58A6">
        <w:rPr>
          <w:rFonts w:ascii="Times New Roman" w:hAnsi="Times New Roman" w:cs="Times New Roman"/>
          <w:sz w:val="24"/>
          <w:szCs w:val="24"/>
        </w:rPr>
        <w:t>Assess what parks, recreation and open space areas and facilities are currently within the City</w:t>
      </w:r>
      <w:r w:rsidR="00271935" w:rsidRPr="00DD58A6">
        <w:rPr>
          <w:rFonts w:ascii="Times New Roman" w:hAnsi="Times New Roman" w:cs="Times New Roman"/>
          <w:sz w:val="24"/>
          <w:szCs w:val="24"/>
        </w:rPr>
        <w:t>.</w:t>
      </w:r>
      <w:r w:rsidRPr="00DD58A6">
        <w:rPr>
          <w:rFonts w:ascii="Times New Roman" w:hAnsi="Times New Roman" w:cs="Times New Roman"/>
          <w:sz w:val="24"/>
          <w:szCs w:val="24"/>
        </w:rPr>
        <w:t xml:space="preserve"> </w:t>
      </w:r>
    </w:p>
    <w:p w:rsidR="00214086" w:rsidRPr="00DD58A6" w:rsidRDefault="00271935" w:rsidP="00214086">
      <w:pPr>
        <w:widowControl w:val="0"/>
        <w:autoSpaceDE w:val="0"/>
        <w:autoSpaceDN w:val="0"/>
        <w:adjustRightInd w:val="0"/>
        <w:spacing w:line="240" w:lineRule="auto"/>
        <w:rPr>
          <w:rFonts w:ascii="Times New Roman" w:hAnsi="Times New Roman" w:cs="Times New Roman"/>
          <w:sz w:val="24"/>
          <w:szCs w:val="24"/>
        </w:rPr>
      </w:pPr>
      <w:r w:rsidRPr="00DD58A6">
        <w:rPr>
          <w:rFonts w:ascii="Times New Roman" w:hAnsi="Times New Roman" w:cs="Times New Roman"/>
          <w:sz w:val="24"/>
          <w:szCs w:val="24"/>
        </w:rPr>
        <w:t>I</w:t>
      </w:r>
      <w:r w:rsidR="00214086" w:rsidRPr="00DD58A6">
        <w:rPr>
          <w:rFonts w:ascii="Times New Roman" w:hAnsi="Times New Roman" w:cs="Times New Roman"/>
          <w:sz w:val="24"/>
          <w:szCs w:val="24"/>
        </w:rPr>
        <w:t xml:space="preserve">nclude school and private recreational facilities that are open to the public. </w:t>
      </w:r>
      <w:r w:rsidR="00261771">
        <w:rPr>
          <w:rFonts w:ascii="Times New Roman" w:hAnsi="Times New Roman" w:cs="Times New Roman"/>
          <w:sz w:val="24"/>
          <w:szCs w:val="24"/>
        </w:rPr>
        <w:t xml:space="preserve">Inventory data shall be </w:t>
      </w:r>
      <w:r w:rsidR="00214086" w:rsidRPr="00DD58A6">
        <w:rPr>
          <w:rFonts w:ascii="Times New Roman" w:hAnsi="Times New Roman" w:cs="Times New Roman"/>
          <w:sz w:val="24"/>
          <w:szCs w:val="24"/>
        </w:rPr>
        <w:t xml:space="preserve">broken out by park, include a summary table for all parks and facilities. </w:t>
      </w:r>
    </w:p>
    <w:p w:rsidR="00214086" w:rsidRPr="00DD58A6" w:rsidRDefault="00214086" w:rsidP="00E9308D">
      <w:pPr>
        <w:widowControl w:val="0"/>
        <w:autoSpaceDE w:val="0"/>
        <w:autoSpaceDN w:val="0"/>
        <w:adjustRightInd w:val="0"/>
        <w:spacing w:line="240" w:lineRule="auto"/>
        <w:rPr>
          <w:rFonts w:ascii="Times New Roman" w:hAnsi="Times New Roman" w:cs="Times New Roman"/>
          <w:sz w:val="24"/>
          <w:szCs w:val="24"/>
        </w:rPr>
      </w:pPr>
    </w:p>
    <w:p w:rsidR="00D872E2" w:rsidRPr="00DD58A6" w:rsidRDefault="00D872E2" w:rsidP="00E9308D">
      <w:pPr>
        <w:widowControl w:val="0"/>
        <w:autoSpaceDE w:val="0"/>
        <w:autoSpaceDN w:val="0"/>
        <w:adjustRightInd w:val="0"/>
        <w:spacing w:line="240" w:lineRule="auto"/>
        <w:rPr>
          <w:rFonts w:ascii="Times New Roman" w:hAnsi="Times New Roman" w:cs="Times New Roman"/>
          <w:b/>
          <w:sz w:val="24"/>
          <w:szCs w:val="24"/>
        </w:rPr>
      </w:pPr>
      <w:r w:rsidRPr="00DD58A6">
        <w:rPr>
          <w:rFonts w:ascii="Times New Roman" w:hAnsi="Times New Roman" w:cs="Times New Roman"/>
          <w:b/>
          <w:sz w:val="24"/>
          <w:szCs w:val="24"/>
        </w:rPr>
        <w:t>III. NEEDS ASSESSMENT AND IDENTIFICATION</w:t>
      </w:r>
    </w:p>
    <w:p w:rsidR="00913896" w:rsidRPr="00DD58A6" w:rsidRDefault="00913896" w:rsidP="00E9308D">
      <w:pPr>
        <w:widowControl w:val="0"/>
        <w:autoSpaceDE w:val="0"/>
        <w:autoSpaceDN w:val="0"/>
        <w:adjustRightInd w:val="0"/>
        <w:spacing w:line="240" w:lineRule="auto"/>
        <w:rPr>
          <w:rFonts w:ascii="Times New Roman" w:hAnsi="Times New Roman" w:cs="Times New Roman"/>
          <w:sz w:val="24"/>
          <w:szCs w:val="24"/>
        </w:rPr>
      </w:pPr>
    </w:p>
    <w:p w:rsidR="00271935" w:rsidRPr="00DD58A6" w:rsidRDefault="00271935" w:rsidP="00271935">
      <w:pPr>
        <w:widowControl w:val="0"/>
        <w:autoSpaceDE w:val="0"/>
        <w:autoSpaceDN w:val="0"/>
        <w:adjustRightInd w:val="0"/>
        <w:spacing w:line="240" w:lineRule="auto"/>
        <w:rPr>
          <w:rFonts w:ascii="Times New Roman" w:hAnsi="Times New Roman" w:cs="Times New Roman"/>
          <w:sz w:val="24"/>
          <w:szCs w:val="24"/>
        </w:rPr>
      </w:pPr>
      <w:r w:rsidRPr="00DD58A6">
        <w:rPr>
          <w:rFonts w:ascii="Times New Roman" w:hAnsi="Times New Roman" w:cs="Times New Roman"/>
          <w:sz w:val="24"/>
          <w:szCs w:val="24"/>
        </w:rPr>
        <w:t xml:space="preserve">The following three approaches should be employed in determining the City’s parks and recreation needs: (1) demand-based, (2) standard-based, and (3) resource-based. </w:t>
      </w:r>
    </w:p>
    <w:p w:rsidR="00DD58A6" w:rsidRPr="00DD58A6" w:rsidRDefault="00DD58A6" w:rsidP="00E9308D">
      <w:pPr>
        <w:widowControl w:val="0"/>
        <w:autoSpaceDE w:val="0"/>
        <w:autoSpaceDN w:val="0"/>
        <w:adjustRightInd w:val="0"/>
        <w:spacing w:line="240" w:lineRule="auto"/>
        <w:rPr>
          <w:rFonts w:ascii="Times New Roman" w:hAnsi="Times New Roman" w:cs="Times New Roman"/>
          <w:sz w:val="24"/>
          <w:szCs w:val="24"/>
        </w:rPr>
      </w:pPr>
    </w:p>
    <w:p w:rsidR="00DD58A6" w:rsidRPr="00DD58A6" w:rsidRDefault="00DD58A6" w:rsidP="00E9308D">
      <w:pPr>
        <w:widowControl w:val="0"/>
        <w:autoSpaceDE w:val="0"/>
        <w:autoSpaceDN w:val="0"/>
        <w:adjustRightInd w:val="0"/>
        <w:spacing w:line="240" w:lineRule="auto"/>
        <w:rPr>
          <w:rFonts w:ascii="Times New Roman" w:hAnsi="Times New Roman" w:cs="Times New Roman"/>
          <w:sz w:val="24"/>
          <w:szCs w:val="24"/>
        </w:rPr>
      </w:pPr>
    </w:p>
    <w:p w:rsidR="00271935" w:rsidRPr="00DD58A6" w:rsidRDefault="00137680" w:rsidP="00E9308D">
      <w:pPr>
        <w:widowControl w:val="0"/>
        <w:autoSpaceDE w:val="0"/>
        <w:autoSpaceDN w:val="0"/>
        <w:adjustRightInd w:val="0"/>
        <w:spacing w:line="240" w:lineRule="auto"/>
        <w:rPr>
          <w:rFonts w:ascii="Times New Roman" w:hAnsi="Times New Roman" w:cs="Times New Roman"/>
          <w:b/>
          <w:sz w:val="24"/>
          <w:szCs w:val="24"/>
        </w:rPr>
      </w:pPr>
      <w:r w:rsidRPr="00DD58A6">
        <w:rPr>
          <w:rFonts w:ascii="Times New Roman" w:hAnsi="Times New Roman" w:cs="Times New Roman"/>
          <w:b/>
          <w:sz w:val="24"/>
          <w:szCs w:val="24"/>
        </w:rPr>
        <w:lastRenderedPageBreak/>
        <w:t>IV. PLAN IMPLEMENTATION AND PRIORITIZATION OF NEEDS</w:t>
      </w:r>
    </w:p>
    <w:p w:rsidR="00261771" w:rsidRDefault="00261771" w:rsidP="00DD58A6">
      <w:pPr>
        <w:widowControl w:val="0"/>
        <w:autoSpaceDE w:val="0"/>
        <w:autoSpaceDN w:val="0"/>
        <w:adjustRightInd w:val="0"/>
        <w:spacing w:line="240" w:lineRule="auto"/>
        <w:rPr>
          <w:rFonts w:ascii="Times New Roman" w:hAnsi="Times New Roman" w:cs="Times New Roman"/>
          <w:sz w:val="24"/>
          <w:szCs w:val="24"/>
        </w:rPr>
      </w:pPr>
    </w:p>
    <w:p w:rsidR="00DD58A6" w:rsidRPr="00DD58A6" w:rsidRDefault="00DD58A6" w:rsidP="00DD58A6">
      <w:pPr>
        <w:widowControl w:val="0"/>
        <w:autoSpaceDE w:val="0"/>
        <w:autoSpaceDN w:val="0"/>
        <w:adjustRightInd w:val="0"/>
        <w:spacing w:line="240" w:lineRule="auto"/>
        <w:rPr>
          <w:rFonts w:ascii="Times New Roman" w:hAnsi="Times New Roman" w:cs="Times New Roman"/>
          <w:sz w:val="24"/>
          <w:szCs w:val="24"/>
        </w:rPr>
      </w:pPr>
      <w:r w:rsidRPr="00DD58A6">
        <w:rPr>
          <w:rFonts w:ascii="Times New Roman" w:hAnsi="Times New Roman" w:cs="Times New Roman"/>
          <w:sz w:val="24"/>
          <w:szCs w:val="24"/>
        </w:rPr>
        <w:t xml:space="preserve">Provide a recreational element-based priority list of needs ranked in order from highest to lowest priority and state when the needs will be met. </w:t>
      </w:r>
    </w:p>
    <w:p w:rsidR="00DD58A6" w:rsidRPr="00DD58A6" w:rsidRDefault="00DD58A6" w:rsidP="00E9308D">
      <w:pPr>
        <w:widowControl w:val="0"/>
        <w:autoSpaceDE w:val="0"/>
        <w:autoSpaceDN w:val="0"/>
        <w:adjustRightInd w:val="0"/>
        <w:spacing w:line="240" w:lineRule="auto"/>
        <w:rPr>
          <w:rFonts w:ascii="Times New Roman" w:hAnsi="Times New Roman" w:cs="Times New Roman"/>
          <w:b/>
          <w:sz w:val="24"/>
          <w:szCs w:val="24"/>
        </w:rPr>
      </w:pPr>
    </w:p>
    <w:p w:rsidR="00261771" w:rsidRDefault="00261771" w:rsidP="00E9308D">
      <w:pPr>
        <w:widowControl w:val="0"/>
        <w:autoSpaceDE w:val="0"/>
        <w:autoSpaceDN w:val="0"/>
        <w:adjustRightInd w:val="0"/>
        <w:spacing w:line="240" w:lineRule="auto"/>
        <w:rPr>
          <w:rFonts w:ascii="Times New Roman" w:hAnsi="Times New Roman" w:cs="Times New Roman"/>
          <w:b/>
          <w:sz w:val="24"/>
          <w:szCs w:val="24"/>
        </w:rPr>
      </w:pPr>
    </w:p>
    <w:p w:rsidR="00D872E2" w:rsidRPr="00DD58A6" w:rsidRDefault="00D872E2" w:rsidP="00E9308D">
      <w:pPr>
        <w:widowControl w:val="0"/>
        <w:autoSpaceDE w:val="0"/>
        <w:autoSpaceDN w:val="0"/>
        <w:adjustRightInd w:val="0"/>
        <w:spacing w:line="240" w:lineRule="auto"/>
        <w:rPr>
          <w:rFonts w:ascii="Times New Roman" w:hAnsi="Times New Roman" w:cs="Times New Roman"/>
          <w:b/>
          <w:sz w:val="24"/>
          <w:szCs w:val="24"/>
        </w:rPr>
      </w:pPr>
      <w:r w:rsidRPr="00DD58A6">
        <w:rPr>
          <w:rFonts w:ascii="Times New Roman" w:hAnsi="Times New Roman" w:cs="Times New Roman"/>
          <w:b/>
          <w:sz w:val="24"/>
          <w:szCs w:val="24"/>
        </w:rPr>
        <w:t>V</w:t>
      </w:r>
      <w:r w:rsidR="00E9308D" w:rsidRPr="00DD58A6">
        <w:rPr>
          <w:rFonts w:ascii="Times New Roman" w:hAnsi="Times New Roman" w:cs="Times New Roman"/>
          <w:b/>
          <w:sz w:val="24"/>
          <w:szCs w:val="24"/>
        </w:rPr>
        <w:t>. GOALS AND OBJECTIVES</w:t>
      </w:r>
    </w:p>
    <w:p w:rsidR="00D872E2" w:rsidRPr="00DD58A6" w:rsidRDefault="00D872E2" w:rsidP="00E9308D">
      <w:pPr>
        <w:widowControl w:val="0"/>
        <w:autoSpaceDE w:val="0"/>
        <w:autoSpaceDN w:val="0"/>
        <w:adjustRightInd w:val="0"/>
        <w:spacing w:line="240" w:lineRule="auto"/>
        <w:rPr>
          <w:rFonts w:ascii="Times New Roman" w:hAnsi="Times New Roman" w:cs="Times New Roman"/>
          <w:sz w:val="24"/>
          <w:szCs w:val="24"/>
        </w:rPr>
      </w:pPr>
    </w:p>
    <w:p w:rsidR="00271935" w:rsidRPr="00DD58A6" w:rsidRDefault="00D872E2" w:rsidP="00D872E2">
      <w:pPr>
        <w:widowControl w:val="0"/>
        <w:autoSpaceDE w:val="0"/>
        <w:autoSpaceDN w:val="0"/>
        <w:adjustRightInd w:val="0"/>
        <w:spacing w:line="240" w:lineRule="auto"/>
        <w:rPr>
          <w:rFonts w:ascii="Times New Roman" w:hAnsi="Times New Roman" w:cs="Times New Roman"/>
          <w:sz w:val="24"/>
          <w:szCs w:val="24"/>
        </w:rPr>
      </w:pPr>
      <w:r w:rsidRPr="00DD58A6">
        <w:rPr>
          <w:rFonts w:ascii="Times New Roman" w:hAnsi="Times New Roman" w:cs="Times New Roman"/>
          <w:sz w:val="24"/>
          <w:szCs w:val="24"/>
        </w:rPr>
        <w:t xml:space="preserve">Identify the City’s </w:t>
      </w:r>
      <w:r w:rsidR="00E9308D" w:rsidRPr="00DD58A6">
        <w:rPr>
          <w:rFonts w:ascii="Times New Roman" w:hAnsi="Times New Roman" w:cs="Times New Roman"/>
          <w:sz w:val="24"/>
          <w:szCs w:val="24"/>
        </w:rPr>
        <w:t xml:space="preserve">recreation and service goals and follow with specific objectives for each </w:t>
      </w:r>
      <w:r w:rsidRPr="00DD58A6">
        <w:rPr>
          <w:rFonts w:ascii="Times New Roman" w:hAnsi="Times New Roman" w:cs="Times New Roman"/>
          <w:sz w:val="24"/>
          <w:szCs w:val="24"/>
        </w:rPr>
        <w:t>goal and s</w:t>
      </w:r>
      <w:r w:rsidR="00E9308D" w:rsidRPr="00DD58A6">
        <w:rPr>
          <w:rFonts w:ascii="Times New Roman" w:hAnsi="Times New Roman" w:cs="Times New Roman"/>
          <w:sz w:val="24"/>
          <w:szCs w:val="24"/>
        </w:rPr>
        <w:t xml:space="preserve">tate the time period of the </w:t>
      </w:r>
      <w:r w:rsidRPr="00DD58A6">
        <w:rPr>
          <w:rFonts w:ascii="Times New Roman" w:hAnsi="Times New Roman" w:cs="Times New Roman"/>
          <w:sz w:val="24"/>
          <w:szCs w:val="24"/>
        </w:rPr>
        <w:t>plan.</w:t>
      </w:r>
    </w:p>
    <w:p w:rsidR="00271935" w:rsidRPr="00DD58A6" w:rsidRDefault="00271935" w:rsidP="00D872E2">
      <w:pPr>
        <w:widowControl w:val="0"/>
        <w:autoSpaceDE w:val="0"/>
        <w:autoSpaceDN w:val="0"/>
        <w:adjustRightInd w:val="0"/>
        <w:spacing w:line="240" w:lineRule="auto"/>
        <w:rPr>
          <w:rFonts w:ascii="Times New Roman" w:hAnsi="Times New Roman" w:cs="Times New Roman"/>
          <w:sz w:val="24"/>
          <w:szCs w:val="24"/>
        </w:rPr>
      </w:pPr>
    </w:p>
    <w:p w:rsidR="00043069" w:rsidRPr="00261771" w:rsidRDefault="009D19F8" w:rsidP="0026177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Plan must i</w:t>
      </w:r>
      <w:r w:rsidR="00D872E2" w:rsidRPr="00DD58A6">
        <w:rPr>
          <w:rFonts w:ascii="Times New Roman" w:hAnsi="Times New Roman" w:cs="Times New Roman"/>
          <w:sz w:val="24"/>
          <w:szCs w:val="24"/>
        </w:rPr>
        <w:t>nclude maps, surveys, charts, plates, graphics, and photographs which help explain and support the planning process and conclusions.</w:t>
      </w:r>
    </w:p>
    <w:p w:rsidR="00261771" w:rsidRDefault="00261771" w:rsidP="00043069">
      <w:pPr>
        <w:pStyle w:val="NormalWeb"/>
        <w:rPr>
          <w:rFonts w:ascii="Times New Roman" w:hAnsi="Times New Roman"/>
          <w:sz w:val="24"/>
          <w:szCs w:val="24"/>
        </w:rPr>
      </w:pPr>
    </w:p>
    <w:p w:rsidR="00043069" w:rsidRPr="00DD58A6" w:rsidRDefault="00043069" w:rsidP="00043069">
      <w:pPr>
        <w:pStyle w:val="NormalWeb"/>
        <w:rPr>
          <w:rFonts w:ascii="Times New Roman" w:hAnsi="Times New Roman"/>
          <w:sz w:val="24"/>
          <w:szCs w:val="24"/>
        </w:rPr>
      </w:pPr>
      <w:r w:rsidRPr="00DD58A6">
        <w:rPr>
          <w:rFonts w:ascii="Times New Roman" w:hAnsi="Times New Roman"/>
          <w:b/>
          <w:bCs/>
          <w:sz w:val="24"/>
          <w:szCs w:val="24"/>
        </w:rPr>
        <w:t xml:space="preserve">PROPOSAL SUBMISSION REQUIREMENTS </w:t>
      </w:r>
    </w:p>
    <w:p w:rsidR="00043069" w:rsidRPr="00DD58A6" w:rsidRDefault="00043069" w:rsidP="00043069">
      <w:pPr>
        <w:pStyle w:val="NormalWeb"/>
        <w:rPr>
          <w:rFonts w:ascii="Times New Roman" w:hAnsi="Times New Roman"/>
          <w:sz w:val="24"/>
          <w:szCs w:val="24"/>
        </w:rPr>
      </w:pPr>
      <w:r w:rsidRPr="00DD58A6">
        <w:rPr>
          <w:rFonts w:ascii="Times New Roman" w:hAnsi="Times New Roman"/>
          <w:sz w:val="24"/>
          <w:szCs w:val="24"/>
        </w:rPr>
        <w:t>Consultants are expected to demonstrate an understanding of the services requested and the ability and expe</w:t>
      </w:r>
      <w:r w:rsidR="007E6C49" w:rsidRPr="00DD58A6">
        <w:rPr>
          <w:rFonts w:ascii="Times New Roman" w:hAnsi="Times New Roman"/>
          <w:sz w:val="24"/>
          <w:szCs w:val="24"/>
        </w:rPr>
        <w:t>rience necessary to perform the proposed</w:t>
      </w:r>
      <w:r w:rsidRPr="00DD58A6">
        <w:rPr>
          <w:rFonts w:ascii="Times New Roman" w:hAnsi="Times New Roman"/>
          <w:sz w:val="24"/>
          <w:szCs w:val="24"/>
        </w:rPr>
        <w:t xml:space="preserve"> tasks. All copies of the proposal must include the following information: </w:t>
      </w:r>
    </w:p>
    <w:p w:rsidR="00043069" w:rsidRPr="00DD58A6" w:rsidRDefault="00043069" w:rsidP="00043069">
      <w:pPr>
        <w:pStyle w:val="NormalWeb"/>
        <w:numPr>
          <w:ilvl w:val="0"/>
          <w:numId w:val="5"/>
        </w:numPr>
        <w:rPr>
          <w:rFonts w:ascii="Times New Roman" w:hAnsi="Times New Roman"/>
          <w:sz w:val="24"/>
          <w:szCs w:val="24"/>
        </w:rPr>
      </w:pPr>
      <w:r w:rsidRPr="00DD58A6">
        <w:rPr>
          <w:rFonts w:ascii="Times New Roman" w:hAnsi="Times New Roman"/>
          <w:sz w:val="24"/>
          <w:szCs w:val="24"/>
        </w:rPr>
        <w:t xml:space="preserve">Firm name, owner(s), address, telephone number, facsimile number, e- mail address and name of responsible person for inquiries, notifications and contract negotiation. </w:t>
      </w:r>
    </w:p>
    <w:p w:rsidR="00043069" w:rsidRPr="00DD58A6" w:rsidRDefault="00043069" w:rsidP="00043069">
      <w:pPr>
        <w:pStyle w:val="NormalWeb"/>
        <w:numPr>
          <w:ilvl w:val="0"/>
          <w:numId w:val="5"/>
        </w:numPr>
        <w:rPr>
          <w:rFonts w:ascii="Times New Roman" w:hAnsi="Times New Roman"/>
          <w:sz w:val="24"/>
          <w:szCs w:val="24"/>
        </w:rPr>
      </w:pPr>
      <w:r w:rsidRPr="00DD58A6">
        <w:rPr>
          <w:rFonts w:ascii="Times New Roman" w:hAnsi="Times New Roman"/>
          <w:sz w:val="24"/>
          <w:szCs w:val="24"/>
        </w:rPr>
        <w:t xml:space="preserve">Description of firm size, history and other pertinent information including identification of key personnel, consultants and subcontractors who will participate if a contract is awarded by the City. </w:t>
      </w:r>
    </w:p>
    <w:p w:rsidR="00043069" w:rsidRPr="00DD58A6" w:rsidRDefault="00043069" w:rsidP="00043069">
      <w:pPr>
        <w:pStyle w:val="NormalWeb"/>
        <w:numPr>
          <w:ilvl w:val="0"/>
          <w:numId w:val="5"/>
        </w:numPr>
        <w:rPr>
          <w:rFonts w:ascii="Times New Roman" w:hAnsi="Times New Roman"/>
          <w:sz w:val="24"/>
          <w:szCs w:val="24"/>
        </w:rPr>
      </w:pPr>
      <w:r w:rsidRPr="00DD58A6">
        <w:rPr>
          <w:rFonts w:ascii="Times New Roman" w:hAnsi="Times New Roman"/>
          <w:sz w:val="24"/>
          <w:szCs w:val="24"/>
        </w:rPr>
        <w:t>Biography or resume of each principal, project personnel, subcontractors and consultants who will participate if a co</w:t>
      </w:r>
      <w:r w:rsidR="005B6DE3">
        <w:rPr>
          <w:rFonts w:ascii="Times New Roman" w:hAnsi="Times New Roman"/>
          <w:sz w:val="24"/>
          <w:szCs w:val="24"/>
        </w:rPr>
        <w:t xml:space="preserve">ntract is offered by the City. </w:t>
      </w:r>
      <w:r w:rsidRPr="00DD58A6">
        <w:rPr>
          <w:rFonts w:ascii="Times New Roman" w:hAnsi="Times New Roman"/>
          <w:sz w:val="24"/>
          <w:szCs w:val="24"/>
        </w:rPr>
        <w:t xml:space="preserve"> </w:t>
      </w:r>
    </w:p>
    <w:p w:rsidR="00043069" w:rsidRPr="00DD58A6" w:rsidRDefault="00043069" w:rsidP="009D19F8">
      <w:pPr>
        <w:pStyle w:val="NormalWeb"/>
        <w:numPr>
          <w:ilvl w:val="0"/>
          <w:numId w:val="5"/>
        </w:numPr>
        <w:spacing w:after="0" w:afterAutospacing="0"/>
        <w:rPr>
          <w:rFonts w:ascii="Times New Roman" w:hAnsi="Times New Roman"/>
          <w:sz w:val="24"/>
          <w:szCs w:val="24"/>
        </w:rPr>
      </w:pPr>
      <w:r w:rsidRPr="00DD58A6">
        <w:rPr>
          <w:rFonts w:ascii="Times New Roman" w:hAnsi="Times New Roman"/>
          <w:sz w:val="24"/>
          <w:szCs w:val="24"/>
        </w:rPr>
        <w:t>Description of the consulta</w:t>
      </w:r>
      <w:r w:rsidR="001C4B78">
        <w:rPr>
          <w:rFonts w:ascii="Times New Roman" w:hAnsi="Times New Roman"/>
          <w:sz w:val="24"/>
          <w:szCs w:val="24"/>
        </w:rPr>
        <w:t>nt’s experience in creating/</w:t>
      </w:r>
      <w:r w:rsidRPr="00DD58A6">
        <w:rPr>
          <w:rFonts w:ascii="Times New Roman" w:hAnsi="Times New Roman"/>
          <w:sz w:val="24"/>
          <w:szCs w:val="24"/>
        </w:rPr>
        <w:t>updating</w:t>
      </w:r>
      <w:r w:rsidR="007E6C49" w:rsidRPr="00DD58A6">
        <w:rPr>
          <w:rFonts w:ascii="Times New Roman" w:hAnsi="Times New Roman"/>
          <w:sz w:val="24"/>
          <w:szCs w:val="24"/>
        </w:rPr>
        <w:t xml:space="preserve"> comprehensive plans</w:t>
      </w:r>
      <w:r w:rsidR="001C4B78">
        <w:rPr>
          <w:rFonts w:ascii="Times New Roman" w:hAnsi="Times New Roman"/>
          <w:sz w:val="24"/>
          <w:szCs w:val="24"/>
        </w:rPr>
        <w:t xml:space="preserve"> or similar activities</w:t>
      </w:r>
      <w:r w:rsidR="007E6C49" w:rsidRPr="00DD58A6">
        <w:rPr>
          <w:rFonts w:ascii="Times New Roman" w:hAnsi="Times New Roman"/>
          <w:sz w:val="24"/>
          <w:szCs w:val="24"/>
        </w:rPr>
        <w:t>.</w:t>
      </w:r>
    </w:p>
    <w:p w:rsidR="00043069" w:rsidRPr="00DD58A6" w:rsidRDefault="007E6C49" w:rsidP="009D19F8">
      <w:pPr>
        <w:pStyle w:val="NormalWeb"/>
        <w:numPr>
          <w:ilvl w:val="0"/>
          <w:numId w:val="6"/>
        </w:numPr>
        <w:spacing w:before="0" w:beforeAutospacing="0"/>
        <w:rPr>
          <w:rFonts w:ascii="Times New Roman" w:hAnsi="Times New Roman"/>
          <w:sz w:val="24"/>
          <w:szCs w:val="24"/>
        </w:rPr>
      </w:pPr>
      <w:r w:rsidRPr="00DD58A6">
        <w:rPr>
          <w:rFonts w:ascii="Times New Roman" w:hAnsi="Times New Roman"/>
          <w:sz w:val="24"/>
          <w:szCs w:val="24"/>
        </w:rPr>
        <w:t>T</w:t>
      </w:r>
      <w:r w:rsidR="00043069" w:rsidRPr="00DD58A6">
        <w:rPr>
          <w:rFonts w:ascii="Times New Roman" w:hAnsi="Times New Roman"/>
          <w:sz w:val="24"/>
          <w:szCs w:val="24"/>
        </w:rPr>
        <w:t xml:space="preserve">imeline of completion </w:t>
      </w:r>
    </w:p>
    <w:p w:rsidR="00043069" w:rsidRPr="00DD58A6" w:rsidRDefault="00043069" w:rsidP="00043069">
      <w:pPr>
        <w:pStyle w:val="NormalWeb"/>
        <w:numPr>
          <w:ilvl w:val="0"/>
          <w:numId w:val="6"/>
        </w:numPr>
        <w:rPr>
          <w:rFonts w:ascii="Times New Roman" w:hAnsi="Times New Roman"/>
          <w:sz w:val="24"/>
          <w:szCs w:val="24"/>
        </w:rPr>
      </w:pPr>
      <w:r w:rsidRPr="00DD58A6">
        <w:rPr>
          <w:rFonts w:ascii="Times New Roman" w:hAnsi="Times New Roman"/>
          <w:sz w:val="24"/>
          <w:szCs w:val="24"/>
        </w:rPr>
        <w:t xml:space="preserve">Description of how the consultant will deliver the services requested. Describe with narrative and graphics, a general project approach that would be employed to complete this project. Describe the tasks necessary to accomplish the scope of services requested in this RFP. Identify the order in which the tasks will be accomplished and estimated time associated with each task. Provide an estimated time line for completing the project, including dates for major milestones, deliverables, presentations, public input sessions, and completion. </w:t>
      </w:r>
    </w:p>
    <w:p w:rsidR="00043069" w:rsidRPr="00DD58A6" w:rsidRDefault="00043069" w:rsidP="00043069">
      <w:pPr>
        <w:pStyle w:val="NormalWeb"/>
        <w:numPr>
          <w:ilvl w:val="0"/>
          <w:numId w:val="6"/>
        </w:numPr>
        <w:rPr>
          <w:rFonts w:ascii="Times New Roman" w:hAnsi="Times New Roman"/>
          <w:sz w:val="24"/>
          <w:szCs w:val="24"/>
        </w:rPr>
      </w:pPr>
      <w:r w:rsidRPr="00DD58A6">
        <w:rPr>
          <w:rFonts w:ascii="Times New Roman" w:hAnsi="Times New Roman"/>
          <w:sz w:val="24"/>
          <w:szCs w:val="24"/>
        </w:rPr>
        <w:t xml:space="preserve">Any additional information or description of resources and experience which in the opinion of the consultant may support the consultant’s qualifications. </w:t>
      </w:r>
    </w:p>
    <w:p w:rsidR="007E6C49" w:rsidRPr="00DD58A6" w:rsidRDefault="007E6C49" w:rsidP="00043069">
      <w:pPr>
        <w:pStyle w:val="NormalWeb"/>
        <w:numPr>
          <w:ilvl w:val="0"/>
          <w:numId w:val="6"/>
        </w:numPr>
        <w:rPr>
          <w:rFonts w:ascii="Times New Roman" w:hAnsi="Times New Roman"/>
          <w:sz w:val="24"/>
          <w:szCs w:val="24"/>
        </w:rPr>
      </w:pPr>
      <w:r w:rsidRPr="00DD58A6">
        <w:rPr>
          <w:rFonts w:ascii="Times New Roman" w:hAnsi="Times New Roman"/>
          <w:sz w:val="24"/>
          <w:szCs w:val="24"/>
        </w:rPr>
        <w:t xml:space="preserve">Cost </w:t>
      </w:r>
      <w:r w:rsidR="005B6DE3">
        <w:rPr>
          <w:rFonts w:ascii="Times New Roman" w:hAnsi="Times New Roman"/>
          <w:sz w:val="24"/>
          <w:szCs w:val="24"/>
        </w:rPr>
        <w:t xml:space="preserve">(Response to this section should be provided in a separate sealed envelope) </w:t>
      </w:r>
    </w:p>
    <w:p w:rsidR="00137680" w:rsidRPr="00261771" w:rsidRDefault="00137680" w:rsidP="00261771">
      <w:pPr>
        <w:rPr>
          <w:rFonts w:ascii="Times New Roman" w:hAnsi="Times New Roman" w:cs="Times New Roman"/>
          <w:sz w:val="24"/>
          <w:szCs w:val="24"/>
        </w:rPr>
      </w:pPr>
    </w:p>
    <w:p w:rsidR="007E6C49" w:rsidRPr="00DD58A6" w:rsidRDefault="007E6C49" w:rsidP="007E6C49">
      <w:pPr>
        <w:pStyle w:val="NormalWeb"/>
        <w:rPr>
          <w:rFonts w:ascii="Times New Roman" w:hAnsi="Times New Roman"/>
          <w:sz w:val="24"/>
          <w:szCs w:val="24"/>
        </w:rPr>
      </w:pPr>
      <w:r w:rsidRPr="00DD58A6">
        <w:rPr>
          <w:rFonts w:ascii="Times New Roman" w:hAnsi="Times New Roman"/>
          <w:b/>
          <w:bCs/>
          <w:sz w:val="24"/>
          <w:szCs w:val="24"/>
        </w:rPr>
        <w:t xml:space="preserve">REVIEW CRITERIA </w:t>
      </w:r>
    </w:p>
    <w:p w:rsidR="007E6C49" w:rsidRPr="00DD58A6" w:rsidRDefault="007E6C49" w:rsidP="007E6C49">
      <w:pPr>
        <w:pStyle w:val="NormalWeb"/>
        <w:rPr>
          <w:rFonts w:ascii="Times New Roman" w:hAnsi="Times New Roman"/>
          <w:sz w:val="24"/>
          <w:szCs w:val="24"/>
        </w:rPr>
      </w:pPr>
      <w:r w:rsidRPr="00DD58A6">
        <w:rPr>
          <w:rFonts w:ascii="Times New Roman" w:hAnsi="Times New Roman"/>
          <w:sz w:val="24"/>
          <w:szCs w:val="24"/>
        </w:rPr>
        <w:lastRenderedPageBreak/>
        <w:t xml:space="preserve">The City will use the following criteria to evaluate each submission: </w:t>
      </w:r>
    </w:p>
    <w:p w:rsidR="007E6C49" w:rsidRPr="00DD58A6" w:rsidRDefault="007E6C49" w:rsidP="007E6C49">
      <w:pPr>
        <w:pStyle w:val="NormalWeb"/>
        <w:numPr>
          <w:ilvl w:val="0"/>
          <w:numId w:val="4"/>
        </w:numPr>
        <w:rPr>
          <w:rFonts w:ascii="Times New Roman" w:hAnsi="Times New Roman"/>
          <w:sz w:val="24"/>
          <w:szCs w:val="24"/>
        </w:rPr>
      </w:pPr>
      <w:r w:rsidRPr="00DD58A6">
        <w:rPr>
          <w:rFonts w:ascii="Times New Roman" w:hAnsi="Times New Roman"/>
          <w:sz w:val="24"/>
          <w:szCs w:val="24"/>
        </w:rPr>
        <w:t>Understanding of project, community, current trends in planning an</w:t>
      </w:r>
      <w:r w:rsidR="001C4B78">
        <w:rPr>
          <w:rFonts w:ascii="Times New Roman" w:hAnsi="Times New Roman"/>
          <w:sz w:val="24"/>
          <w:szCs w:val="24"/>
        </w:rPr>
        <w:t xml:space="preserve">d applicable governing laws. </w:t>
      </w:r>
    </w:p>
    <w:p w:rsidR="007E6C49" w:rsidRPr="00DD58A6" w:rsidRDefault="007E6C49" w:rsidP="007E6C49">
      <w:pPr>
        <w:pStyle w:val="NormalWeb"/>
        <w:numPr>
          <w:ilvl w:val="0"/>
          <w:numId w:val="4"/>
        </w:numPr>
        <w:rPr>
          <w:rFonts w:ascii="Times New Roman" w:hAnsi="Times New Roman"/>
          <w:sz w:val="24"/>
          <w:szCs w:val="24"/>
        </w:rPr>
      </w:pPr>
      <w:r w:rsidRPr="00DD58A6">
        <w:rPr>
          <w:rFonts w:ascii="Times New Roman" w:hAnsi="Times New Roman"/>
          <w:sz w:val="24"/>
          <w:szCs w:val="24"/>
        </w:rPr>
        <w:t xml:space="preserve">Available resources, experience of staff and ability to perform work. </w:t>
      </w:r>
    </w:p>
    <w:p w:rsidR="007E6C49" w:rsidRPr="00DD58A6" w:rsidRDefault="001C4B78" w:rsidP="007E6C49">
      <w:pPr>
        <w:pStyle w:val="NormalWeb"/>
        <w:numPr>
          <w:ilvl w:val="0"/>
          <w:numId w:val="4"/>
        </w:numPr>
        <w:rPr>
          <w:rFonts w:ascii="Times New Roman" w:hAnsi="Times New Roman"/>
          <w:sz w:val="24"/>
          <w:szCs w:val="24"/>
        </w:rPr>
      </w:pPr>
      <w:r>
        <w:rPr>
          <w:rFonts w:ascii="Times New Roman" w:hAnsi="Times New Roman"/>
          <w:sz w:val="24"/>
          <w:szCs w:val="24"/>
        </w:rPr>
        <w:t xml:space="preserve">Firms qualifications. </w:t>
      </w:r>
    </w:p>
    <w:p w:rsidR="007E6C49" w:rsidRPr="00DD58A6" w:rsidRDefault="007E6C49" w:rsidP="007E6C49">
      <w:pPr>
        <w:pStyle w:val="NormalWeb"/>
        <w:numPr>
          <w:ilvl w:val="0"/>
          <w:numId w:val="4"/>
        </w:numPr>
        <w:rPr>
          <w:rFonts w:ascii="Times New Roman" w:hAnsi="Times New Roman"/>
          <w:sz w:val="24"/>
          <w:szCs w:val="24"/>
        </w:rPr>
      </w:pPr>
      <w:r w:rsidRPr="00DD58A6">
        <w:rPr>
          <w:rFonts w:ascii="Times New Roman" w:hAnsi="Times New Roman"/>
          <w:sz w:val="24"/>
          <w:szCs w:val="24"/>
        </w:rPr>
        <w:t xml:space="preserve">Project personnel expertise. </w:t>
      </w:r>
    </w:p>
    <w:p w:rsidR="007E6C49" w:rsidRPr="00DD58A6" w:rsidRDefault="007E6C49" w:rsidP="007E6C49">
      <w:pPr>
        <w:pStyle w:val="NormalWeb"/>
        <w:numPr>
          <w:ilvl w:val="0"/>
          <w:numId w:val="4"/>
        </w:numPr>
        <w:rPr>
          <w:rFonts w:ascii="Times New Roman" w:hAnsi="Times New Roman"/>
          <w:sz w:val="24"/>
          <w:szCs w:val="24"/>
        </w:rPr>
      </w:pPr>
      <w:r w:rsidRPr="00DD58A6">
        <w:rPr>
          <w:rFonts w:ascii="Times New Roman" w:hAnsi="Times New Roman"/>
          <w:sz w:val="24"/>
          <w:szCs w:val="24"/>
        </w:rPr>
        <w:t xml:space="preserve">Proximity of main or satellite office to the City of </w:t>
      </w:r>
      <w:r w:rsidR="001C4B78">
        <w:rPr>
          <w:rFonts w:ascii="Times New Roman" w:hAnsi="Times New Roman"/>
          <w:sz w:val="24"/>
          <w:szCs w:val="24"/>
        </w:rPr>
        <w:t>Socorro</w:t>
      </w:r>
      <w:r w:rsidRPr="00DD58A6">
        <w:rPr>
          <w:rFonts w:ascii="Times New Roman" w:hAnsi="Times New Roman"/>
          <w:sz w:val="24"/>
          <w:szCs w:val="24"/>
        </w:rPr>
        <w:t xml:space="preserve">. </w:t>
      </w:r>
    </w:p>
    <w:p w:rsidR="007E6C49" w:rsidRPr="00DD58A6" w:rsidRDefault="007E6C49" w:rsidP="007E6C49">
      <w:pPr>
        <w:pStyle w:val="NormalWeb"/>
        <w:numPr>
          <w:ilvl w:val="0"/>
          <w:numId w:val="4"/>
        </w:numPr>
        <w:rPr>
          <w:rFonts w:ascii="Times New Roman" w:hAnsi="Times New Roman"/>
          <w:sz w:val="24"/>
          <w:szCs w:val="24"/>
        </w:rPr>
      </w:pPr>
      <w:r w:rsidRPr="00DD58A6">
        <w:rPr>
          <w:rFonts w:ascii="Times New Roman" w:hAnsi="Times New Roman"/>
          <w:sz w:val="24"/>
          <w:szCs w:val="24"/>
        </w:rPr>
        <w:t xml:space="preserve">Ability to meet the provided project timeline. </w:t>
      </w:r>
    </w:p>
    <w:p w:rsidR="00043069" w:rsidRDefault="007E6C49" w:rsidP="005B6DE3">
      <w:pPr>
        <w:pStyle w:val="NormalWeb"/>
        <w:numPr>
          <w:ilvl w:val="0"/>
          <w:numId w:val="4"/>
        </w:numPr>
        <w:rPr>
          <w:rFonts w:ascii="Times New Roman" w:hAnsi="Times New Roman"/>
          <w:sz w:val="24"/>
          <w:szCs w:val="24"/>
        </w:rPr>
      </w:pPr>
      <w:r w:rsidRPr="00DD58A6">
        <w:rPr>
          <w:rFonts w:ascii="Times New Roman" w:hAnsi="Times New Roman"/>
          <w:sz w:val="24"/>
          <w:szCs w:val="24"/>
        </w:rPr>
        <w:t xml:space="preserve">HUB, Minority Owned Business, </w:t>
      </w:r>
      <w:r w:rsidR="00137680" w:rsidRPr="00DD58A6">
        <w:rPr>
          <w:rFonts w:ascii="Times New Roman" w:hAnsi="Times New Roman"/>
          <w:sz w:val="24"/>
          <w:szCs w:val="24"/>
        </w:rPr>
        <w:t xml:space="preserve">or </w:t>
      </w:r>
      <w:r w:rsidRPr="00DD58A6">
        <w:rPr>
          <w:rFonts w:ascii="Times New Roman" w:hAnsi="Times New Roman"/>
          <w:sz w:val="24"/>
          <w:szCs w:val="24"/>
        </w:rPr>
        <w:t>Section 3</w:t>
      </w:r>
      <w:r w:rsidR="00137680" w:rsidRPr="00DD58A6">
        <w:rPr>
          <w:rFonts w:ascii="Times New Roman" w:hAnsi="Times New Roman"/>
          <w:sz w:val="24"/>
          <w:szCs w:val="24"/>
        </w:rPr>
        <w:t xml:space="preserve"> business</w:t>
      </w:r>
      <w:r w:rsidRPr="00DD58A6">
        <w:rPr>
          <w:rFonts w:ascii="Times New Roman" w:hAnsi="Times New Roman"/>
          <w:sz w:val="24"/>
          <w:szCs w:val="24"/>
        </w:rPr>
        <w:t xml:space="preserve"> </w:t>
      </w:r>
    </w:p>
    <w:p w:rsidR="005B6DE3" w:rsidRPr="005B6DE3" w:rsidRDefault="005B6DE3" w:rsidP="005B6DE3">
      <w:pPr>
        <w:pStyle w:val="NormalWeb"/>
        <w:ind w:left="720"/>
        <w:rPr>
          <w:rFonts w:ascii="Times New Roman" w:hAnsi="Times New Roman"/>
          <w:sz w:val="24"/>
          <w:szCs w:val="24"/>
        </w:rPr>
      </w:pPr>
    </w:p>
    <w:p w:rsidR="007E6C49" w:rsidRPr="00DD58A6" w:rsidRDefault="007E6C49" w:rsidP="007E6C49">
      <w:pPr>
        <w:pStyle w:val="NormalWeb"/>
        <w:rPr>
          <w:rFonts w:ascii="Times New Roman" w:hAnsi="Times New Roman"/>
          <w:sz w:val="24"/>
          <w:szCs w:val="24"/>
        </w:rPr>
      </w:pPr>
      <w:r w:rsidRPr="00DD58A6">
        <w:rPr>
          <w:rFonts w:ascii="Times New Roman" w:hAnsi="Times New Roman"/>
          <w:b/>
          <w:bCs/>
          <w:sz w:val="24"/>
          <w:szCs w:val="24"/>
        </w:rPr>
        <w:t xml:space="preserve">REVIEW PROCEDURE </w:t>
      </w:r>
    </w:p>
    <w:p w:rsidR="007E6C49" w:rsidRPr="00DD58A6" w:rsidRDefault="007E6C49" w:rsidP="00137680">
      <w:pPr>
        <w:pStyle w:val="NormalWeb"/>
        <w:numPr>
          <w:ilvl w:val="0"/>
          <w:numId w:val="3"/>
        </w:numPr>
        <w:rPr>
          <w:rFonts w:ascii="Times New Roman" w:hAnsi="Times New Roman"/>
          <w:sz w:val="24"/>
          <w:szCs w:val="24"/>
        </w:rPr>
      </w:pPr>
      <w:r w:rsidRPr="00DD58A6">
        <w:rPr>
          <w:rFonts w:ascii="Times New Roman" w:hAnsi="Times New Roman"/>
          <w:sz w:val="24"/>
          <w:szCs w:val="24"/>
        </w:rPr>
        <w:t>T</w:t>
      </w:r>
      <w:r w:rsidR="00137680" w:rsidRPr="00DD58A6">
        <w:rPr>
          <w:rFonts w:ascii="Times New Roman" w:hAnsi="Times New Roman"/>
          <w:sz w:val="24"/>
          <w:szCs w:val="24"/>
        </w:rPr>
        <w:t xml:space="preserve">he original proposal and 4 </w:t>
      </w:r>
      <w:r w:rsidRPr="00DD58A6">
        <w:rPr>
          <w:rFonts w:ascii="Times New Roman" w:hAnsi="Times New Roman"/>
          <w:sz w:val="24"/>
          <w:szCs w:val="24"/>
        </w:rPr>
        <w:t>copies, and a digital copy, submitted by the deadline will be reviewed and ranked by a committee that will include but is not limited to the following individuals: City Manager, Director of Planning, Parks and Recreation Directo</w:t>
      </w:r>
      <w:r w:rsidR="00137680" w:rsidRPr="00DD58A6">
        <w:rPr>
          <w:rFonts w:ascii="Times New Roman" w:hAnsi="Times New Roman"/>
          <w:sz w:val="24"/>
          <w:szCs w:val="24"/>
        </w:rPr>
        <w:t xml:space="preserve">r and </w:t>
      </w:r>
      <w:r w:rsidR="009D19F8">
        <w:rPr>
          <w:rFonts w:ascii="Times New Roman" w:hAnsi="Times New Roman"/>
          <w:sz w:val="24"/>
          <w:szCs w:val="24"/>
        </w:rPr>
        <w:t>the Parks Supervisor</w:t>
      </w:r>
      <w:r w:rsidRPr="00DD58A6">
        <w:rPr>
          <w:rFonts w:ascii="Times New Roman" w:hAnsi="Times New Roman"/>
          <w:sz w:val="24"/>
          <w:szCs w:val="24"/>
        </w:rPr>
        <w:t xml:space="preserve">. </w:t>
      </w:r>
    </w:p>
    <w:p w:rsidR="007E6C49" w:rsidRPr="00DD58A6" w:rsidRDefault="007E6C49" w:rsidP="007E6C49">
      <w:pPr>
        <w:pStyle w:val="NormalWeb"/>
        <w:numPr>
          <w:ilvl w:val="0"/>
          <w:numId w:val="3"/>
        </w:numPr>
        <w:rPr>
          <w:rFonts w:ascii="Times New Roman" w:hAnsi="Times New Roman"/>
          <w:sz w:val="24"/>
          <w:szCs w:val="24"/>
        </w:rPr>
      </w:pPr>
      <w:r w:rsidRPr="00DD58A6">
        <w:rPr>
          <w:rFonts w:ascii="Times New Roman" w:hAnsi="Times New Roman"/>
          <w:sz w:val="24"/>
          <w:szCs w:val="24"/>
        </w:rPr>
        <w:t>Based</w:t>
      </w:r>
      <w:r w:rsidR="00137680" w:rsidRPr="00DD58A6">
        <w:rPr>
          <w:rFonts w:ascii="Times New Roman" w:hAnsi="Times New Roman"/>
          <w:sz w:val="24"/>
          <w:szCs w:val="24"/>
        </w:rPr>
        <w:t xml:space="preserve"> </w:t>
      </w:r>
      <w:r w:rsidRPr="00DD58A6">
        <w:rPr>
          <w:rFonts w:ascii="Times New Roman" w:hAnsi="Times New Roman"/>
          <w:sz w:val="24"/>
          <w:szCs w:val="24"/>
        </w:rPr>
        <w:t>on</w:t>
      </w:r>
      <w:r w:rsidR="00137680" w:rsidRPr="00DD58A6">
        <w:rPr>
          <w:rFonts w:ascii="Times New Roman" w:hAnsi="Times New Roman"/>
          <w:sz w:val="24"/>
          <w:szCs w:val="24"/>
        </w:rPr>
        <w:t xml:space="preserve"> </w:t>
      </w:r>
      <w:r w:rsidRPr="00DD58A6">
        <w:rPr>
          <w:rFonts w:ascii="Times New Roman" w:hAnsi="Times New Roman"/>
          <w:sz w:val="24"/>
          <w:szCs w:val="24"/>
        </w:rPr>
        <w:t>the</w:t>
      </w:r>
      <w:r w:rsidR="00137680" w:rsidRPr="00DD58A6">
        <w:rPr>
          <w:rFonts w:ascii="Times New Roman" w:hAnsi="Times New Roman"/>
          <w:sz w:val="24"/>
          <w:szCs w:val="24"/>
        </w:rPr>
        <w:t xml:space="preserve"> </w:t>
      </w:r>
      <w:r w:rsidRPr="00DD58A6">
        <w:rPr>
          <w:rFonts w:ascii="Times New Roman" w:hAnsi="Times New Roman"/>
          <w:sz w:val="24"/>
          <w:szCs w:val="24"/>
        </w:rPr>
        <w:t>outcome</w:t>
      </w:r>
      <w:r w:rsidR="00137680" w:rsidRPr="00DD58A6">
        <w:rPr>
          <w:rFonts w:ascii="Times New Roman" w:hAnsi="Times New Roman"/>
          <w:sz w:val="24"/>
          <w:szCs w:val="24"/>
        </w:rPr>
        <w:t xml:space="preserve"> </w:t>
      </w:r>
      <w:r w:rsidRPr="00DD58A6">
        <w:rPr>
          <w:rFonts w:ascii="Times New Roman" w:hAnsi="Times New Roman"/>
          <w:sz w:val="24"/>
          <w:szCs w:val="24"/>
        </w:rPr>
        <w:t>of</w:t>
      </w:r>
      <w:r w:rsidR="00137680" w:rsidRPr="00DD58A6">
        <w:rPr>
          <w:rFonts w:ascii="Times New Roman" w:hAnsi="Times New Roman"/>
          <w:sz w:val="24"/>
          <w:szCs w:val="24"/>
        </w:rPr>
        <w:t xml:space="preserve"> </w:t>
      </w:r>
      <w:r w:rsidRPr="00DD58A6">
        <w:rPr>
          <w:rFonts w:ascii="Times New Roman" w:hAnsi="Times New Roman"/>
          <w:sz w:val="24"/>
          <w:szCs w:val="24"/>
        </w:rPr>
        <w:t>the</w:t>
      </w:r>
      <w:r w:rsidR="00137680" w:rsidRPr="00DD58A6">
        <w:rPr>
          <w:rFonts w:ascii="Times New Roman" w:hAnsi="Times New Roman"/>
          <w:sz w:val="24"/>
          <w:szCs w:val="24"/>
        </w:rPr>
        <w:t xml:space="preserve"> </w:t>
      </w:r>
      <w:r w:rsidRPr="00DD58A6">
        <w:rPr>
          <w:rFonts w:ascii="Times New Roman" w:hAnsi="Times New Roman"/>
          <w:sz w:val="24"/>
          <w:szCs w:val="24"/>
        </w:rPr>
        <w:t>initial</w:t>
      </w:r>
      <w:r w:rsidR="00137680" w:rsidRPr="00DD58A6">
        <w:rPr>
          <w:rFonts w:ascii="Times New Roman" w:hAnsi="Times New Roman"/>
          <w:sz w:val="24"/>
          <w:szCs w:val="24"/>
        </w:rPr>
        <w:t xml:space="preserve"> </w:t>
      </w:r>
      <w:r w:rsidRPr="00DD58A6">
        <w:rPr>
          <w:rFonts w:ascii="Times New Roman" w:hAnsi="Times New Roman"/>
          <w:sz w:val="24"/>
          <w:szCs w:val="24"/>
        </w:rPr>
        <w:t>review</w:t>
      </w:r>
      <w:r w:rsidR="00137680" w:rsidRPr="00DD58A6">
        <w:rPr>
          <w:rFonts w:ascii="Times New Roman" w:hAnsi="Times New Roman"/>
          <w:sz w:val="24"/>
          <w:szCs w:val="24"/>
        </w:rPr>
        <w:t xml:space="preserve"> </w:t>
      </w:r>
      <w:r w:rsidRPr="00DD58A6">
        <w:rPr>
          <w:rFonts w:ascii="Times New Roman" w:hAnsi="Times New Roman"/>
          <w:sz w:val="24"/>
          <w:szCs w:val="24"/>
        </w:rPr>
        <w:t>by</w:t>
      </w:r>
      <w:r w:rsidR="00137680" w:rsidRPr="00DD58A6">
        <w:rPr>
          <w:rFonts w:ascii="Times New Roman" w:hAnsi="Times New Roman"/>
          <w:sz w:val="24"/>
          <w:szCs w:val="24"/>
        </w:rPr>
        <w:t xml:space="preserve"> </w:t>
      </w:r>
      <w:r w:rsidRPr="00DD58A6">
        <w:rPr>
          <w:rFonts w:ascii="Times New Roman" w:hAnsi="Times New Roman"/>
          <w:sz w:val="24"/>
          <w:szCs w:val="24"/>
        </w:rPr>
        <w:t>the</w:t>
      </w:r>
      <w:r w:rsidR="00137680" w:rsidRPr="00DD58A6">
        <w:rPr>
          <w:rFonts w:ascii="Times New Roman" w:hAnsi="Times New Roman"/>
          <w:sz w:val="24"/>
          <w:szCs w:val="24"/>
        </w:rPr>
        <w:t xml:space="preserve"> </w:t>
      </w:r>
      <w:r w:rsidRPr="00DD58A6">
        <w:rPr>
          <w:rFonts w:ascii="Times New Roman" w:hAnsi="Times New Roman"/>
          <w:sz w:val="24"/>
          <w:szCs w:val="24"/>
        </w:rPr>
        <w:t>committee,</w:t>
      </w:r>
      <w:r w:rsidR="00137680" w:rsidRPr="00DD58A6">
        <w:rPr>
          <w:rFonts w:ascii="Times New Roman" w:hAnsi="Times New Roman"/>
          <w:sz w:val="24"/>
          <w:szCs w:val="24"/>
        </w:rPr>
        <w:t xml:space="preserve"> </w:t>
      </w:r>
      <w:r w:rsidRPr="00DD58A6">
        <w:rPr>
          <w:rFonts w:ascii="Times New Roman" w:hAnsi="Times New Roman"/>
          <w:sz w:val="24"/>
          <w:szCs w:val="24"/>
        </w:rPr>
        <w:t>a</w:t>
      </w:r>
      <w:r w:rsidR="00137680" w:rsidRPr="00DD58A6">
        <w:rPr>
          <w:rFonts w:ascii="Times New Roman" w:hAnsi="Times New Roman"/>
          <w:sz w:val="24"/>
          <w:szCs w:val="24"/>
        </w:rPr>
        <w:t xml:space="preserve"> </w:t>
      </w:r>
      <w:r w:rsidRPr="00DD58A6">
        <w:rPr>
          <w:rFonts w:ascii="Times New Roman" w:hAnsi="Times New Roman"/>
          <w:sz w:val="24"/>
          <w:szCs w:val="24"/>
        </w:rPr>
        <w:t>firm</w:t>
      </w:r>
      <w:r w:rsidR="00137680" w:rsidRPr="00DD58A6">
        <w:rPr>
          <w:rFonts w:ascii="Times New Roman" w:hAnsi="Times New Roman"/>
          <w:sz w:val="24"/>
          <w:szCs w:val="24"/>
        </w:rPr>
        <w:t xml:space="preserve"> </w:t>
      </w:r>
      <w:r w:rsidRPr="00DD58A6">
        <w:rPr>
          <w:rFonts w:ascii="Times New Roman" w:hAnsi="Times New Roman"/>
          <w:sz w:val="24"/>
          <w:szCs w:val="24"/>
        </w:rPr>
        <w:t xml:space="preserve">may be selected or a group of finalists may be selected to make a personal presentation to the Committee. </w:t>
      </w:r>
    </w:p>
    <w:p w:rsidR="007E6C49" w:rsidRPr="00DD58A6" w:rsidRDefault="007E6C49" w:rsidP="007E6C49">
      <w:pPr>
        <w:pStyle w:val="NormalWeb"/>
        <w:numPr>
          <w:ilvl w:val="0"/>
          <w:numId w:val="3"/>
        </w:numPr>
        <w:rPr>
          <w:rFonts w:ascii="Times New Roman" w:hAnsi="Times New Roman"/>
          <w:sz w:val="24"/>
          <w:szCs w:val="24"/>
        </w:rPr>
      </w:pPr>
      <w:r w:rsidRPr="00DD58A6">
        <w:rPr>
          <w:rFonts w:ascii="Times New Roman" w:hAnsi="Times New Roman"/>
          <w:sz w:val="24"/>
          <w:szCs w:val="24"/>
        </w:rPr>
        <w:t>The</w:t>
      </w:r>
      <w:r w:rsidR="00137680" w:rsidRPr="00DD58A6">
        <w:rPr>
          <w:rFonts w:ascii="Times New Roman" w:hAnsi="Times New Roman"/>
          <w:sz w:val="24"/>
          <w:szCs w:val="24"/>
        </w:rPr>
        <w:t xml:space="preserve"> </w:t>
      </w:r>
      <w:r w:rsidRPr="00DD58A6">
        <w:rPr>
          <w:rFonts w:ascii="Times New Roman" w:hAnsi="Times New Roman"/>
          <w:sz w:val="24"/>
          <w:szCs w:val="24"/>
        </w:rPr>
        <w:t>City</w:t>
      </w:r>
      <w:r w:rsidR="00137680" w:rsidRPr="00DD58A6">
        <w:rPr>
          <w:rFonts w:ascii="Times New Roman" w:hAnsi="Times New Roman"/>
          <w:sz w:val="24"/>
          <w:szCs w:val="24"/>
        </w:rPr>
        <w:t xml:space="preserve"> </w:t>
      </w:r>
      <w:r w:rsidRPr="00DD58A6">
        <w:rPr>
          <w:rFonts w:ascii="Times New Roman" w:hAnsi="Times New Roman"/>
          <w:sz w:val="24"/>
          <w:szCs w:val="24"/>
        </w:rPr>
        <w:t>of</w:t>
      </w:r>
      <w:r w:rsidR="00137680" w:rsidRPr="00DD58A6">
        <w:rPr>
          <w:rFonts w:ascii="Times New Roman" w:hAnsi="Times New Roman"/>
          <w:sz w:val="24"/>
          <w:szCs w:val="24"/>
        </w:rPr>
        <w:t xml:space="preserve"> Socorro </w:t>
      </w:r>
      <w:r w:rsidRPr="00DD58A6">
        <w:rPr>
          <w:rFonts w:ascii="Times New Roman" w:hAnsi="Times New Roman"/>
          <w:sz w:val="24"/>
          <w:szCs w:val="24"/>
        </w:rPr>
        <w:t>will</w:t>
      </w:r>
      <w:r w:rsidR="00137680" w:rsidRPr="00DD58A6">
        <w:rPr>
          <w:rFonts w:ascii="Times New Roman" w:hAnsi="Times New Roman"/>
          <w:sz w:val="24"/>
          <w:szCs w:val="24"/>
        </w:rPr>
        <w:t xml:space="preserve"> </w:t>
      </w:r>
      <w:r w:rsidRPr="00DD58A6">
        <w:rPr>
          <w:rFonts w:ascii="Times New Roman" w:hAnsi="Times New Roman"/>
          <w:sz w:val="24"/>
          <w:szCs w:val="24"/>
        </w:rPr>
        <w:t>not</w:t>
      </w:r>
      <w:r w:rsidR="00137680" w:rsidRPr="00DD58A6">
        <w:rPr>
          <w:rFonts w:ascii="Times New Roman" w:hAnsi="Times New Roman"/>
          <w:sz w:val="24"/>
          <w:szCs w:val="24"/>
        </w:rPr>
        <w:t xml:space="preserve"> </w:t>
      </w:r>
      <w:r w:rsidRPr="00DD58A6">
        <w:rPr>
          <w:rFonts w:ascii="Times New Roman" w:hAnsi="Times New Roman"/>
          <w:sz w:val="24"/>
          <w:szCs w:val="24"/>
        </w:rPr>
        <w:t>reimburse</w:t>
      </w:r>
      <w:r w:rsidR="00137680" w:rsidRPr="00DD58A6">
        <w:rPr>
          <w:rFonts w:ascii="Times New Roman" w:hAnsi="Times New Roman"/>
          <w:sz w:val="24"/>
          <w:szCs w:val="24"/>
        </w:rPr>
        <w:t xml:space="preserve"> </w:t>
      </w:r>
      <w:r w:rsidRPr="00DD58A6">
        <w:rPr>
          <w:rFonts w:ascii="Times New Roman" w:hAnsi="Times New Roman"/>
          <w:sz w:val="24"/>
          <w:szCs w:val="24"/>
        </w:rPr>
        <w:t>any</w:t>
      </w:r>
      <w:r w:rsidR="00137680" w:rsidRPr="00DD58A6">
        <w:rPr>
          <w:rFonts w:ascii="Times New Roman" w:hAnsi="Times New Roman"/>
          <w:sz w:val="24"/>
          <w:szCs w:val="24"/>
        </w:rPr>
        <w:t xml:space="preserve"> </w:t>
      </w:r>
      <w:r w:rsidRPr="00DD58A6">
        <w:rPr>
          <w:rFonts w:ascii="Times New Roman" w:hAnsi="Times New Roman"/>
          <w:sz w:val="24"/>
          <w:szCs w:val="24"/>
        </w:rPr>
        <w:t>costs</w:t>
      </w:r>
      <w:r w:rsidR="00137680" w:rsidRPr="00DD58A6">
        <w:rPr>
          <w:rFonts w:ascii="Times New Roman" w:hAnsi="Times New Roman"/>
          <w:sz w:val="24"/>
          <w:szCs w:val="24"/>
        </w:rPr>
        <w:t xml:space="preserve"> associated w</w:t>
      </w:r>
      <w:r w:rsidRPr="00DD58A6">
        <w:rPr>
          <w:rFonts w:ascii="Times New Roman" w:hAnsi="Times New Roman"/>
          <w:sz w:val="24"/>
          <w:szCs w:val="24"/>
        </w:rPr>
        <w:t>ith</w:t>
      </w:r>
      <w:r w:rsidR="00137680" w:rsidRPr="00DD58A6">
        <w:rPr>
          <w:rFonts w:ascii="Times New Roman" w:hAnsi="Times New Roman"/>
          <w:sz w:val="24"/>
          <w:szCs w:val="24"/>
        </w:rPr>
        <w:t xml:space="preserve"> </w:t>
      </w:r>
      <w:r w:rsidRPr="00DD58A6">
        <w:rPr>
          <w:rFonts w:ascii="Times New Roman" w:hAnsi="Times New Roman"/>
          <w:sz w:val="24"/>
          <w:szCs w:val="24"/>
        </w:rPr>
        <w:t xml:space="preserve">the preparation of the Comprehensive Plan Proposal. </w:t>
      </w:r>
    </w:p>
    <w:p w:rsidR="00261771" w:rsidRPr="00261771" w:rsidRDefault="007E6C49" w:rsidP="00261771">
      <w:pPr>
        <w:pStyle w:val="NormalWeb"/>
        <w:numPr>
          <w:ilvl w:val="0"/>
          <w:numId w:val="3"/>
        </w:numPr>
        <w:rPr>
          <w:rFonts w:ascii="Times New Roman" w:hAnsi="Times New Roman"/>
          <w:sz w:val="24"/>
          <w:szCs w:val="24"/>
        </w:rPr>
      </w:pPr>
      <w:r w:rsidRPr="00DD58A6">
        <w:rPr>
          <w:rFonts w:ascii="Times New Roman" w:hAnsi="Times New Roman"/>
          <w:sz w:val="24"/>
          <w:szCs w:val="24"/>
        </w:rPr>
        <w:t xml:space="preserve">The City will negotiate a detailed scope of services and a professional services agreement with the final candidate. It is expected that the final candidate will review the existing comprehensive plan and related studies as part of their preparation for submitting a proposal for detailed scope of services. This review should be sufficient to allow the final candidate, in consultation with City staff, to develop an appropriate scope of services for each area of study to be included in the plan. The candidate firms understand the City of </w:t>
      </w:r>
      <w:r w:rsidR="009D19F8">
        <w:rPr>
          <w:rFonts w:ascii="Times New Roman" w:hAnsi="Times New Roman"/>
          <w:sz w:val="24"/>
          <w:szCs w:val="24"/>
        </w:rPr>
        <w:t>Socorro</w:t>
      </w:r>
      <w:r w:rsidRPr="00DD58A6">
        <w:rPr>
          <w:rFonts w:ascii="Times New Roman" w:hAnsi="Times New Roman"/>
          <w:sz w:val="24"/>
          <w:szCs w:val="24"/>
        </w:rPr>
        <w:t xml:space="preserve"> will not reimburse any costs associated with the review of the existing Comprehensive Plan and related studies performed prior to the final approval by the City Council of a professional services agreement.  </w:t>
      </w:r>
    </w:p>
    <w:p w:rsidR="005B6DE3" w:rsidRPr="00DD58A6" w:rsidRDefault="005B6DE3" w:rsidP="007E6C49">
      <w:pPr>
        <w:pStyle w:val="NormalWeb"/>
        <w:numPr>
          <w:ilvl w:val="0"/>
          <w:numId w:val="3"/>
        </w:numPr>
        <w:rPr>
          <w:rFonts w:ascii="Times New Roman" w:hAnsi="Times New Roman"/>
          <w:sz w:val="24"/>
          <w:szCs w:val="24"/>
        </w:rPr>
      </w:pPr>
      <w:r>
        <w:rPr>
          <w:rFonts w:ascii="Times New Roman" w:hAnsi="Times New Roman"/>
          <w:sz w:val="24"/>
          <w:szCs w:val="24"/>
        </w:rPr>
        <w:t xml:space="preserve">Contract will not be awarded based on lowest-bid. The City will consider all review criteria items to determine best-qualified firm/individual. </w:t>
      </w:r>
    </w:p>
    <w:p w:rsidR="00043069" w:rsidRPr="00DD58A6" w:rsidRDefault="007E6C49" w:rsidP="007E6C49">
      <w:pPr>
        <w:pStyle w:val="ListParagraph"/>
        <w:rPr>
          <w:rFonts w:ascii="Times New Roman" w:hAnsi="Times New Roman" w:cs="Times New Roman"/>
          <w:sz w:val="24"/>
          <w:szCs w:val="24"/>
        </w:rPr>
      </w:pPr>
      <w:r w:rsidRPr="00DD58A6">
        <w:rPr>
          <w:rFonts w:ascii="Times New Roman" w:hAnsi="Times New Roman" w:cs="Times New Roman"/>
          <w:sz w:val="24"/>
          <w:szCs w:val="24"/>
        </w:rPr>
        <w:t xml:space="preserve">This RFP does not commit the City of </w:t>
      </w:r>
      <w:r w:rsidR="00137680" w:rsidRPr="00DD58A6">
        <w:rPr>
          <w:rFonts w:ascii="Times New Roman" w:hAnsi="Times New Roman" w:cs="Times New Roman"/>
          <w:sz w:val="24"/>
          <w:szCs w:val="24"/>
        </w:rPr>
        <w:t>Socorro</w:t>
      </w:r>
      <w:r w:rsidRPr="00DD58A6">
        <w:rPr>
          <w:rFonts w:ascii="Times New Roman" w:hAnsi="Times New Roman" w:cs="Times New Roman"/>
          <w:sz w:val="24"/>
          <w:szCs w:val="24"/>
        </w:rPr>
        <w:t xml:space="preserve"> to award a contract or to pay any costs incurred as a result of preparing such a response. If a satisfactory agreement cannot be reached with the final candidate, the City reserves the right to negotiate with the firm submitting the next best proposal.</w:t>
      </w:r>
    </w:p>
    <w:p w:rsidR="00043069" w:rsidRPr="00DD58A6" w:rsidRDefault="00043069" w:rsidP="00043069">
      <w:pPr>
        <w:pStyle w:val="ListParagraph"/>
        <w:rPr>
          <w:rFonts w:ascii="Times New Roman" w:hAnsi="Times New Roman" w:cs="Times New Roman"/>
          <w:sz w:val="24"/>
          <w:szCs w:val="24"/>
        </w:rPr>
      </w:pPr>
    </w:p>
    <w:p w:rsidR="00A360C1" w:rsidRPr="00DD58A6" w:rsidRDefault="00A360C1">
      <w:pPr>
        <w:rPr>
          <w:rFonts w:ascii="Times New Roman" w:hAnsi="Times New Roman" w:cs="Times New Roman"/>
          <w:sz w:val="24"/>
          <w:szCs w:val="24"/>
        </w:rPr>
      </w:pPr>
    </w:p>
    <w:sectPr w:rsidR="00A360C1" w:rsidRPr="00DD5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6049"/>
    <w:multiLevelType w:val="multilevel"/>
    <w:tmpl w:val="942CD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965CA"/>
    <w:multiLevelType w:val="hybridMultilevel"/>
    <w:tmpl w:val="6AB8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146F3"/>
    <w:multiLevelType w:val="multilevel"/>
    <w:tmpl w:val="22CE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F9681F"/>
    <w:multiLevelType w:val="hybridMultilevel"/>
    <w:tmpl w:val="6BB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F3BAE"/>
    <w:multiLevelType w:val="multilevel"/>
    <w:tmpl w:val="93EA0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F00D55"/>
    <w:multiLevelType w:val="multilevel"/>
    <w:tmpl w:val="43D4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C1"/>
    <w:rsid w:val="00000CB4"/>
    <w:rsid w:val="000302CD"/>
    <w:rsid w:val="00031C40"/>
    <w:rsid w:val="0003250C"/>
    <w:rsid w:val="00043069"/>
    <w:rsid w:val="00044184"/>
    <w:rsid w:val="00044C2B"/>
    <w:rsid w:val="00045498"/>
    <w:rsid w:val="00045551"/>
    <w:rsid w:val="00045F8A"/>
    <w:rsid w:val="0005257E"/>
    <w:rsid w:val="0005418C"/>
    <w:rsid w:val="00057B64"/>
    <w:rsid w:val="00066698"/>
    <w:rsid w:val="00071609"/>
    <w:rsid w:val="00073222"/>
    <w:rsid w:val="0007602F"/>
    <w:rsid w:val="000805FA"/>
    <w:rsid w:val="00080ECF"/>
    <w:rsid w:val="00087F95"/>
    <w:rsid w:val="000A3F7A"/>
    <w:rsid w:val="000A3FA3"/>
    <w:rsid w:val="000A4D41"/>
    <w:rsid w:val="000A74A6"/>
    <w:rsid w:val="000B3E73"/>
    <w:rsid w:val="000C5D30"/>
    <w:rsid w:val="000D21EE"/>
    <w:rsid w:val="000D4C18"/>
    <w:rsid w:val="000E141D"/>
    <w:rsid w:val="000F27CA"/>
    <w:rsid w:val="000F2B72"/>
    <w:rsid w:val="000F5410"/>
    <w:rsid w:val="001001AA"/>
    <w:rsid w:val="00107100"/>
    <w:rsid w:val="00124562"/>
    <w:rsid w:val="00132D09"/>
    <w:rsid w:val="00135F97"/>
    <w:rsid w:val="00137680"/>
    <w:rsid w:val="00151F26"/>
    <w:rsid w:val="00156516"/>
    <w:rsid w:val="00166B17"/>
    <w:rsid w:val="00167510"/>
    <w:rsid w:val="00184A88"/>
    <w:rsid w:val="0019002C"/>
    <w:rsid w:val="001911CA"/>
    <w:rsid w:val="00192687"/>
    <w:rsid w:val="0019714B"/>
    <w:rsid w:val="001B0909"/>
    <w:rsid w:val="001C4B78"/>
    <w:rsid w:val="001C71C3"/>
    <w:rsid w:val="001E6315"/>
    <w:rsid w:val="001E7C76"/>
    <w:rsid w:val="001F2BB9"/>
    <w:rsid w:val="001F4CD5"/>
    <w:rsid w:val="0020332C"/>
    <w:rsid w:val="002127C2"/>
    <w:rsid w:val="00214086"/>
    <w:rsid w:val="0023044B"/>
    <w:rsid w:val="00237387"/>
    <w:rsid w:val="00241E5C"/>
    <w:rsid w:val="00261771"/>
    <w:rsid w:val="00261B7D"/>
    <w:rsid w:val="00271935"/>
    <w:rsid w:val="002826DC"/>
    <w:rsid w:val="002866BE"/>
    <w:rsid w:val="00294C20"/>
    <w:rsid w:val="00295C8F"/>
    <w:rsid w:val="002A4DDD"/>
    <w:rsid w:val="002B4198"/>
    <w:rsid w:val="002C547F"/>
    <w:rsid w:val="002C5663"/>
    <w:rsid w:val="002D16CA"/>
    <w:rsid w:val="002D1D36"/>
    <w:rsid w:val="002D655C"/>
    <w:rsid w:val="002E01BE"/>
    <w:rsid w:val="002E3347"/>
    <w:rsid w:val="002E5DA8"/>
    <w:rsid w:val="002F3922"/>
    <w:rsid w:val="003016A0"/>
    <w:rsid w:val="00314727"/>
    <w:rsid w:val="00315FBA"/>
    <w:rsid w:val="003166EF"/>
    <w:rsid w:val="003245CF"/>
    <w:rsid w:val="00326EE1"/>
    <w:rsid w:val="00335E42"/>
    <w:rsid w:val="00351BD8"/>
    <w:rsid w:val="00375DB7"/>
    <w:rsid w:val="003A508A"/>
    <w:rsid w:val="003B14D2"/>
    <w:rsid w:val="003B6A34"/>
    <w:rsid w:val="003F5201"/>
    <w:rsid w:val="00403C84"/>
    <w:rsid w:val="0040487C"/>
    <w:rsid w:val="00410703"/>
    <w:rsid w:val="00412AD6"/>
    <w:rsid w:val="00415AB2"/>
    <w:rsid w:val="00433250"/>
    <w:rsid w:val="00436895"/>
    <w:rsid w:val="00437071"/>
    <w:rsid w:val="00456205"/>
    <w:rsid w:val="00463B93"/>
    <w:rsid w:val="00464741"/>
    <w:rsid w:val="004678F1"/>
    <w:rsid w:val="00473B2B"/>
    <w:rsid w:val="00474D54"/>
    <w:rsid w:val="00476325"/>
    <w:rsid w:val="00476F31"/>
    <w:rsid w:val="00477028"/>
    <w:rsid w:val="004808F0"/>
    <w:rsid w:val="00487E6C"/>
    <w:rsid w:val="00490F54"/>
    <w:rsid w:val="004A0E41"/>
    <w:rsid w:val="004A40F1"/>
    <w:rsid w:val="004B3F8B"/>
    <w:rsid w:val="004C5D5C"/>
    <w:rsid w:val="004D01DA"/>
    <w:rsid w:val="004D0579"/>
    <w:rsid w:val="004E35E7"/>
    <w:rsid w:val="004F3B15"/>
    <w:rsid w:val="00511444"/>
    <w:rsid w:val="00516409"/>
    <w:rsid w:val="0053672F"/>
    <w:rsid w:val="005378E8"/>
    <w:rsid w:val="0054616F"/>
    <w:rsid w:val="00551C54"/>
    <w:rsid w:val="00561E0C"/>
    <w:rsid w:val="00570804"/>
    <w:rsid w:val="0058180C"/>
    <w:rsid w:val="00590C60"/>
    <w:rsid w:val="00591A61"/>
    <w:rsid w:val="005A53F1"/>
    <w:rsid w:val="005B3C95"/>
    <w:rsid w:val="005B4108"/>
    <w:rsid w:val="005B6A15"/>
    <w:rsid w:val="005B6DE3"/>
    <w:rsid w:val="005E35E9"/>
    <w:rsid w:val="005F2190"/>
    <w:rsid w:val="00605010"/>
    <w:rsid w:val="00606EA3"/>
    <w:rsid w:val="00607DF0"/>
    <w:rsid w:val="0062002F"/>
    <w:rsid w:val="006264F4"/>
    <w:rsid w:val="006324B1"/>
    <w:rsid w:val="00636BEE"/>
    <w:rsid w:val="006555A0"/>
    <w:rsid w:val="00656384"/>
    <w:rsid w:val="006575C2"/>
    <w:rsid w:val="00665C16"/>
    <w:rsid w:val="00666848"/>
    <w:rsid w:val="00673BC9"/>
    <w:rsid w:val="00677F14"/>
    <w:rsid w:val="00692D62"/>
    <w:rsid w:val="006A5209"/>
    <w:rsid w:val="006C68D3"/>
    <w:rsid w:val="007031B0"/>
    <w:rsid w:val="00703EFD"/>
    <w:rsid w:val="00726F8E"/>
    <w:rsid w:val="007326FD"/>
    <w:rsid w:val="00732EF1"/>
    <w:rsid w:val="00735CF2"/>
    <w:rsid w:val="0075529B"/>
    <w:rsid w:val="00764065"/>
    <w:rsid w:val="0077658C"/>
    <w:rsid w:val="00776CBA"/>
    <w:rsid w:val="00784580"/>
    <w:rsid w:val="00791BC6"/>
    <w:rsid w:val="0079536C"/>
    <w:rsid w:val="007A4562"/>
    <w:rsid w:val="007D4BA8"/>
    <w:rsid w:val="007E6C49"/>
    <w:rsid w:val="007F534F"/>
    <w:rsid w:val="007F60DB"/>
    <w:rsid w:val="007F6D80"/>
    <w:rsid w:val="007F79C1"/>
    <w:rsid w:val="00811D7D"/>
    <w:rsid w:val="008144EA"/>
    <w:rsid w:val="00815BDC"/>
    <w:rsid w:val="0081649E"/>
    <w:rsid w:val="00825CD9"/>
    <w:rsid w:val="00826F21"/>
    <w:rsid w:val="00842218"/>
    <w:rsid w:val="00842733"/>
    <w:rsid w:val="00847048"/>
    <w:rsid w:val="00851E95"/>
    <w:rsid w:val="008572B6"/>
    <w:rsid w:val="00860B69"/>
    <w:rsid w:val="00871CBD"/>
    <w:rsid w:val="00877054"/>
    <w:rsid w:val="00882B8F"/>
    <w:rsid w:val="00885A8D"/>
    <w:rsid w:val="008A2965"/>
    <w:rsid w:val="008A57DC"/>
    <w:rsid w:val="008C4995"/>
    <w:rsid w:val="008C5B77"/>
    <w:rsid w:val="00913390"/>
    <w:rsid w:val="00913896"/>
    <w:rsid w:val="009278AD"/>
    <w:rsid w:val="00931A5B"/>
    <w:rsid w:val="009404E4"/>
    <w:rsid w:val="009407E7"/>
    <w:rsid w:val="00942261"/>
    <w:rsid w:val="009429F4"/>
    <w:rsid w:val="0095124B"/>
    <w:rsid w:val="00960B03"/>
    <w:rsid w:val="00974708"/>
    <w:rsid w:val="00975BCB"/>
    <w:rsid w:val="009818B4"/>
    <w:rsid w:val="009942C6"/>
    <w:rsid w:val="009A38A4"/>
    <w:rsid w:val="009A68F1"/>
    <w:rsid w:val="009A6F9D"/>
    <w:rsid w:val="009B1DEB"/>
    <w:rsid w:val="009C4717"/>
    <w:rsid w:val="009D19F8"/>
    <w:rsid w:val="009E046D"/>
    <w:rsid w:val="009E507E"/>
    <w:rsid w:val="009F4C6C"/>
    <w:rsid w:val="00A0254A"/>
    <w:rsid w:val="00A179D8"/>
    <w:rsid w:val="00A235C0"/>
    <w:rsid w:val="00A33C6D"/>
    <w:rsid w:val="00A360C1"/>
    <w:rsid w:val="00A42B88"/>
    <w:rsid w:val="00A50DD5"/>
    <w:rsid w:val="00A55B08"/>
    <w:rsid w:val="00A84E08"/>
    <w:rsid w:val="00A90A2B"/>
    <w:rsid w:val="00A91E18"/>
    <w:rsid w:val="00AC3480"/>
    <w:rsid w:val="00AC5450"/>
    <w:rsid w:val="00AC6B2F"/>
    <w:rsid w:val="00AC7D2B"/>
    <w:rsid w:val="00AD0332"/>
    <w:rsid w:val="00AD4CA7"/>
    <w:rsid w:val="00AF6604"/>
    <w:rsid w:val="00B00B8E"/>
    <w:rsid w:val="00B06CB6"/>
    <w:rsid w:val="00B121AC"/>
    <w:rsid w:val="00B148FD"/>
    <w:rsid w:val="00B252F8"/>
    <w:rsid w:val="00B367FE"/>
    <w:rsid w:val="00B378D7"/>
    <w:rsid w:val="00B75C2F"/>
    <w:rsid w:val="00B802BA"/>
    <w:rsid w:val="00B81692"/>
    <w:rsid w:val="00B934C6"/>
    <w:rsid w:val="00BA2AFF"/>
    <w:rsid w:val="00BA6F34"/>
    <w:rsid w:val="00BB1600"/>
    <w:rsid w:val="00BC09D8"/>
    <w:rsid w:val="00BE3224"/>
    <w:rsid w:val="00BF5FC4"/>
    <w:rsid w:val="00C05E0A"/>
    <w:rsid w:val="00C06621"/>
    <w:rsid w:val="00C11ADF"/>
    <w:rsid w:val="00C16636"/>
    <w:rsid w:val="00C41F3A"/>
    <w:rsid w:val="00C53BD0"/>
    <w:rsid w:val="00C66FF3"/>
    <w:rsid w:val="00C776E7"/>
    <w:rsid w:val="00CB174D"/>
    <w:rsid w:val="00CC43FC"/>
    <w:rsid w:val="00CD0C89"/>
    <w:rsid w:val="00CD510C"/>
    <w:rsid w:val="00CD6184"/>
    <w:rsid w:val="00CE3C2A"/>
    <w:rsid w:val="00CF1A39"/>
    <w:rsid w:val="00D04005"/>
    <w:rsid w:val="00D06125"/>
    <w:rsid w:val="00D36146"/>
    <w:rsid w:val="00D42D35"/>
    <w:rsid w:val="00D822E1"/>
    <w:rsid w:val="00D84B70"/>
    <w:rsid w:val="00D8724A"/>
    <w:rsid w:val="00D872E2"/>
    <w:rsid w:val="00DA297E"/>
    <w:rsid w:val="00DB753F"/>
    <w:rsid w:val="00DD58A6"/>
    <w:rsid w:val="00DE2F7E"/>
    <w:rsid w:val="00E0218D"/>
    <w:rsid w:val="00E04922"/>
    <w:rsid w:val="00E147EF"/>
    <w:rsid w:val="00E26A89"/>
    <w:rsid w:val="00E37F3C"/>
    <w:rsid w:val="00E50612"/>
    <w:rsid w:val="00E5076B"/>
    <w:rsid w:val="00E5787C"/>
    <w:rsid w:val="00E6193D"/>
    <w:rsid w:val="00E63214"/>
    <w:rsid w:val="00E77682"/>
    <w:rsid w:val="00E866DB"/>
    <w:rsid w:val="00E9308D"/>
    <w:rsid w:val="00EA0F6E"/>
    <w:rsid w:val="00EA3ABD"/>
    <w:rsid w:val="00EA6F6C"/>
    <w:rsid w:val="00EA77B1"/>
    <w:rsid w:val="00EB069D"/>
    <w:rsid w:val="00EB3FD6"/>
    <w:rsid w:val="00EB58D0"/>
    <w:rsid w:val="00EB6CDB"/>
    <w:rsid w:val="00EE2E4A"/>
    <w:rsid w:val="00EF18A7"/>
    <w:rsid w:val="00F10E99"/>
    <w:rsid w:val="00F13AB9"/>
    <w:rsid w:val="00F32E6C"/>
    <w:rsid w:val="00F35580"/>
    <w:rsid w:val="00F428AB"/>
    <w:rsid w:val="00F4777D"/>
    <w:rsid w:val="00F56D9B"/>
    <w:rsid w:val="00F650A2"/>
    <w:rsid w:val="00F81537"/>
    <w:rsid w:val="00F87033"/>
    <w:rsid w:val="00F93872"/>
    <w:rsid w:val="00F94266"/>
    <w:rsid w:val="00FA074B"/>
    <w:rsid w:val="00FB0865"/>
    <w:rsid w:val="00FB369B"/>
    <w:rsid w:val="00FB4A22"/>
    <w:rsid w:val="00FB626D"/>
    <w:rsid w:val="00FC37FC"/>
    <w:rsid w:val="00FE0F20"/>
    <w:rsid w:val="00FE419C"/>
    <w:rsid w:val="00FF0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C9E2C-2684-4931-ADB3-0CD8666F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0C1"/>
    <w:pPr>
      <w:ind w:left="720"/>
      <w:contextualSpacing/>
    </w:pPr>
  </w:style>
  <w:style w:type="paragraph" w:styleId="NormalWeb">
    <w:name w:val="Normal (Web)"/>
    <w:basedOn w:val="Normal"/>
    <w:uiPriority w:val="99"/>
    <w:unhideWhenUsed/>
    <w:rsid w:val="0004306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159211">
      <w:bodyDiv w:val="1"/>
      <w:marLeft w:val="0"/>
      <w:marRight w:val="0"/>
      <w:marTop w:val="0"/>
      <w:marBottom w:val="0"/>
      <w:divBdr>
        <w:top w:val="none" w:sz="0" w:space="0" w:color="auto"/>
        <w:left w:val="none" w:sz="0" w:space="0" w:color="auto"/>
        <w:bottom w:val="none" w:sz="0" w:space="0" w:color="auto"/>
        <w:right w:val="none" w:sz="0" w:space="0" w:color="auto"/>
      </w:divBdr>
      <w:divsChild>
        <w:div w:id="2136748282">
          <w:marLeft w:val="0"/>
          <w:marRight w:val="0"/>
          <w:marTop w:val="0"/>
          <w:marBottom w:val="0"/>
          <w:divBdr>
            <w:top w:val="none" w:sz="0" w:space="0" w:color="auto"/>
            <w:left w:val="none" w:sz="0" w:space="0" w:color="auto"/>
            <w:bottom w:val="none" w:sz="0" w:space="0" w:color="auto"/>
            <w:right w:val="none" w:sz="0" w:space="0" w:color="auto"/>
          </w:divBdr>
          <w:divsChild>
            <w:div w:id="1844659431">
              <w:marLeft w:val="0"/>
              <w:marRight w:val="0"/>
              <w:marTop w:val="0"/>
              <w:marBottom w:val="0"/>
              <w:divBdr>
                <w:top w:val="none" w:sz="0" w:space="0" w:color="auto"/>
                <w:left w:val="none" w:sz="0" w:space="0" w:color="auto"/>
                <w:bottom w:val="none" w:sz="0" w:space="0" w:color="auto"/>
                <w:right w:val="none" w:sz="0" w:space="0" w:color="auto"/>
              </w:divBdr>
              <w:divsChild>
                <w:div w:id="5391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99265">
      <w:bodyDiv w:val="1"/>
      <w:marLeft w:val="0"/>
      <w:marRight w:val="0"/>
      <w:marTop w:val="0"/>
      <w:marBottom w:val="0"/>
      <w:divBdr>
        <w:top w:val="none" w:sz="0" w:space="0" w:color="auto"/>
        <w:left w:val="none" w:sz="0" w:space="0" w:color="auto"/>
        <w:bottom w:val="none" w:sz="0" w:space="0" w:color="auto"/>
        <w:right w:val="none" w:sz="0" w:space="0" w:color="auto"/>
      </w:divBdr>
      <w:divsChild>
        <w:div w:id="392125623">
          <w:marLeft w:val="0"/>
          <w:marRight w:val="0"/>
          <w:marTop w:val="0"/>
          <w:marBottom w:val="0"/>
          <w:divBdr>
            <w:top w:val="none" w:sz="0" w:space="0" w:color="auto"/>
            <w:left w:val="none" w:sz="0" w:space="0" w:color="auto"/>
            <w:bottom w:val="none" w:sz="0" w:space="0" w:color="auto"/>
            <w:right w:val="none" w:sz="0" w:space="0" w:color="auto"/>
          </w:divBdr>
          <w:divsChild>
            <w:div w:id="1091270710">
              <w:marLeft w:val="0"/>
              <w:marRight w:val="0"/>
              <w:marTop w:val="0"/>
              <w:marBottom w:val="0"/>
              <w:divBdr>
                <w:top w:val="none" w:sz="0" w:space="0" w:color="auto"/>
                <w:left w:val="none" w:sz="0" w:space="0" w:color="auto"/>
                <w:bottom w:val="none" w:sz="0" w:space="0" w:color="auto"/>
                <w:right w:val="none" w:sz="0" w:space="0" w:color="auto"/>
              </w:divBdr>
              <w:divsChild>
                <w:div w:id="1385525978">
                  <w:marLeft w:val="0"/>
                  <w:marRight w:val="0"/>
                  <w:marTop w:val="0"/>
                  <w:marBottom w:val="0"/>
                  <w:divBdr>
                    <w:top w:val="none" w:sz="0" w:space="0" w:color="auto"/>
                    <w:left w:val="none" w:sz="0" w:space="0" w:color="auto"/>
                    <w:bottom w:val="none" w:sz="0" w:space="0" w:color="auto"/>
                    <w:right w:val="none" w:sz="0" w:space="0" w:color="auto"/>
                  </w:divBdr>
                </w:div>
              </w:divsChild>
            </w:div>
            <w:div w:id="452754785">
              <w:marLeft w:val="0"/>
              <w:marRight w:val="0"/>
              <w:marTop w:val="0"/>
              <w:marBottom w:val="0"/>
              <w:divBdr>
                <w:top w:val="none" w:sz="0" w:space="0" w:color="auto"/>
                <w:left w:val="none" w:sz="0" w:space="0" w:color="auto"/>
                <w:bottom w:val="none" w:sz="0" w:space="0" w:color="auto"/>
                <w:right w:val="none" w:sz="0" w:space="0" w:color="auto"/>
              </w:divBdr>
              <w:divsChild>
                <w:div w:id="12725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640">
          <w:marLeft w:val="0"/>
          <w:marRight w:val="0"/>
          <w:marTop w:val="0"/>
          <w:marBottom w:val="0"/>
          <w:divBdr>
            <w:top w:val="none" w:sz="0" w:space="0" w:color="auto"/>
            <w:left w:val="none" w:sz="0" w:space="0" w:color="auto"/>
            <w:bottom w:val="none" w:sz="0" w:space="0" w:color="auto"/>
            <w:right w:val="none" w:sz="0" w:space="0" w:color="auto"/>
          </w:divBdr>
          <w:divsChild>
            <w:div w:id="1368336408">
              <w:marLeft w:val="0"/>
              <w:marRight w:val="0"/>
              <w:marTop w:val="0"/>
              <w:marBottom w:val="0"/>
              <w:divBdr>
                <w:top w:val="none" w:sz="0" w:space="0" w:color="auto"/>
                <w:left w:val="none" w:sz="0" w:space="0" w:color="auto"/>
                <w:bottom w:val="none" w:sz="0" w:space="0" w:color="auto"/>
                <w:right w:val="none" w:sz="0" w:space="0" w:color="auto"/>
              </w:divBdr>
              <w:divsChild>
                <w:div w:id="2142994069">
                  <w:marLeft w:val="0"/>
                  <w:marRight w:val="0"/>
                  <w:marTop w:val="0"/>
                  <w:marBottom w:val="0"/>
                  <w:divBdr>
                    <w:top w:val="none" w:sz="0" w:space="0" w:color="auto"/>
                    <w:left w:val="none" w:sz="0" w:space="0" w:color="auto"/>
                    <w:bottom w:val="none" w:sz="0" w:space="0" w:color="auto"/>
                    <w:right w:val="none" w:sz="0" w:space="0" w:color="auto"/>
                  </w:divBdr>
                </w:div>
              </w:divsChild>
            </w:div>
            <w:div w:id="157700493">
              <w:marLeft w:val="0"/>
              <w:marRight w:val="0"/>
              <w:marTop w:val="0"/>
              <w:marBottom w:val="0"/>
              <w:divBdr>
                <w:top w:val="none" w:sz="0" w:space="0" w:color="auto"/>
                <w:left w:val="none" w:sz="0" w:space="0" w:color="auto"/>
                <w:bottom w:val="none" w:sz="0" w:space="0" w:color="auto"/>
                <w:right w:val="none" w:sz="0" w:space="0" w:color="auto"/>
              </w:divBdr>
              <w:divsChild>
                <w:div w:id="6831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9044">
          <w:marLeft w:val="0"/>
          <w:marRight w:val="0"/>
          <w:marTop w:val="0"/>
          <w:marBottom w:val="0"/>
          <w:divBdr>
            <w:top w:val="none" w:sz="0" w:space="0" w:color="auto"/>
            <w:left w:val="none" w:sz="0" w:space="0" w:color="auto"/>
            <w:bottom w:val="none" w:sz="0" w:space="0" w:color="auto"/>
            <w:right w:val="none" w:sz="0" w:space="0" w:color="auto"/>
          </w:divBdr>
          <w:divsChild>
            <w:div w:id="1908108544">
              <w:marLeft w:val="0"/>
              <w:marRight w:val="0"/>
              <w:marTop w:val="0"/>
              <w:marBottom w:val="0"/>
              <w:divBdr>
                <w:top w:val="none" w:sz="0" w:space="0" w:color="auto"/>
                <w:left w:val="none" w:sz="0" w:space="0" w:color="auto"/>
                <w:bottom w:val="none" w:sz="0" w:space="0" w:color="auto"/>
                <w:right w:val="none" w:sz="0" w:space="0" w:color="auto"/>
              </w:divBdr>
              <w:divsChild>
                <w:div w:id="12336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Lobdell</dc:creator>
  <cp:keywords/>
  <dc:description/>
  <cp:lastModifiedBy>Olivia Navarro</cp:lastModifiedBy>
  <cp:revision>3</cp:revision>
  <dcterms:created xsi:type="dcterms:W3CDTF">2015-06-17T00:46:00Z</dcterms:created>
  <dcterms:modified xsi:type="dcterms:W3CDTF">2015-06-18T22:03:00Z</dcterms:modified>
</cp:coreProperties>
</file>